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21" w:rsidRPr="00D77121" w:rsidRDefault="00D77121" w:rsidP="00D77121">
      <w:pPr>
        <w:jc w:val="center"/>
        <w:rPr>
          <w:b/>
          <w:bCs/>
          <w:color w:val="000000"/>
          <w:sz w:val="32"/>
          <w:szCs w:val="32"/>
          <w:vertAlign w:val="superscript"/>
        </w:rPr>
      </w:pPr>
      <w:r w:rsidRPr="00D77121">
        <w:rPr>
          <w:b/>
          <w:bCs/>
          <w:color w:val="000000"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D77121" w:rsidRPr="00D77121" w:rsidRDefault="00D77121" w:rsidP="00D77121">
      <w:pPr>
        <w:jc w:val="center"/>
        <w:rPr>
          <w:b/>
          <w:bCs/>
          <w:color w:val="000000"/>
          <w:sz w:val="32"/>
          <w:szCs w:val="32"/>
          <w:vertAlign w:val="superscript"/>
        </w:rPr>
      </w:pPr>
      <w:r w:rsidRPr="00D77121">
        <w:rPr>
          <w:b/>
          <w:bCs/>
          <w:color w:val="000000"/>
          <w:sz w:val="32"/>
          <w:szCs w:val="32"/>
          <w:vertAlign w:val="superscript"/>
        </w:rPr>
        <w:t xml:space="preserve"> высшего образования</w:t>
      </w:r>
    </w:p>
    <w:p w:rsidR="00D77121" w:rsidRPr="00D77121" w:rsidRDefault="00D77121" w:rsidP="00D77121">
      <w:pPr>
        <w:jc w:val="center"/>
        <w:rPr>
          <w:b/>
          <w:bCs/>
          <w:color w:val="000000"/>
          <w:sz w:val="32"/>
          <w:szCs w:val="32"/>
          <w:vertAlign w:val="superscript"/>
        </w:rPr>
      </w:pPr>
      <w:r w:rsidRPr="00D77121">
        <w:rPr>
          <w:b/>
          <w:bCs/>
          <w:color w:val="000000"/>
          <w:sz w:val="32"/>
          <w:szCs w:val="32"/>
          <w:vertAlign w:val="superscript"/>
        </w:rPr>
        <w:t>Московский государственный институт культуры</w:t>
      </w:r>
    </w:p>
    <w:p w:rsidR="00D77121" w:rsidRPr="00D77121" w:rsidRDefault="00D77121" w:rsidP="00D77121">
      <w:pPr>
        <w:jc w:val="both"/>
        <w:rPr>
          <w:b/>
          <w:bCs/>
          <w:color w:val="000000"/>
        </w:rPr>
      </w:pPr>
    </w:p>
    <w:p w:rsidR="00D77121" w:rsidRPr="00D77121" w:rsidRDefault="00D77121" w:rsidP="00D77121">
      <w:pPr>
        <w:jc w:val="both"/>
        <w:rPr>
          <w:b/>
          <w:bCs/>
          <w:color w:val="000000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D77121" w:rsidRPr="00D77121" w:rsidTr="00307DC2">
        <w:tc>
          <w:tcPr>
            <w:tcW w:w="4253" w:type="dxa"/>
          </w:tcPr>
          <w:p w:rsidR="00D77121" w:rsidRPr="00D77121" w:rsidRDefault="00D77121" w:rsidP="00D77121">
            <w:pPr>
              <w:jc w:val="right"/>
              <w:rPr>
                <w:b/>
                <w:bCs/>
                <w:color w:val="000000"/>
              </w:rPr>
            </w:pPr>
            <w:r w:rsidRPr="00D77121">
              <w:rPr>
                <w:b/>
                <w:bCs/>
                <w:color w:val="000000"/>
              </w:rPr>
              <w:t>УТВЕРЖДАЮ:</w:t>
            </w:r>
          </w:p>
          <w:p w:rsidR="001876F2" w:rsidRDefault="00D77121" w:rsidP="005917C4">
            <w:pPr>
              <w:jc w:val="right"/>
              <w:rPr>
                <w:b/>
                <w:bCs/>
                <w:color w:val="000000"/>
              </w:rPr>
            </w:pPr>
            <w:r w:rsidRPr="00D77121">
              <w:rPr>
                <w:b/>
                <w:bCs/>
                <w:color w:val="000000"/>
              </w:rPr>
              <w:t xml:space="preserve">    Председатель УМС </w:t>
            </w:r>
          </w:p>
          <w:p w:rsidR="00D77121" w:rsidRPr="00D77121" w:rsidRDefault="00D77121" w:rsidP="005917C4">
            <w:pPr>
              <w:jc w:val="right"/>
              <w:rPr>
                <w:b/>
                <w:bCs/>
                <w:color w:val="000000"/>
              </w:rPr>
            </w:pPr>
            <w:r w:rsidRPr="00D77121">
              <w:rPr>
                <w:b/>
                <w:bCs/>
                <w:color w:val="000000"/>
              </w:rPr>
              <w:t>Факультета</w:t>
            </w:r>
            <w:r w:rsidR="001876F2">
              <w:rPr>
                <w:b/>
                <w:bCs/>
                <w:color w:val="000000"/>
              </w:rPr>
              <w:t xml:space="preserve"> </w:t>
            </w:r>
            <w:r w:rsidRPr="00D77121">
              <w:rPr>
                <w:b/>
                <w:bCs/>
                <w:color w:val="000000"/>
              </w:rPr>
              <w:t>Государственной</w:t>
            </w:r>
            <w:r>
              <w:rPr>
                <w:b/>
                <w:bCs/>
                <w:color w:val="000000"/>
              </w:rPr>
              <w:t xml:space="preserve"> культурной</w:t>
            </w:r>
            <w:r w:rsidRPr="00D77121">
              <w:rPr>
                <w:b/>
                <w:bCs/>
                <w:color w:val="000000"/>
              </w:rPr>
              <w:t xml:space="preserve"> политики  </w:t>
            </w:r>
          </w:p>
          <w:p w:rsidR="00D77121" w:rsidRPr="00D77121" w:rsidRDefault="00D77121" w:rsidP="005917C4">
            <w:pPr>
              <w:jc w:val="right"/>
              <w:rPr>
                <w:b/>
                <w:bCs/>
                <w:color w:val="000000"/>
              </w:rPr>
            </w:pPr>
            <w:r w:rsidRPr="00D77121">
              <w:rPr>
                <w:b/>
                <w:bCs/>
                <w:color w:val="000000"/>
              </w:rPr>
              <w:t xml:space="preserve">      </w:t>
            </w:r>
            <w:proofErr w:type="spellStart"/>
            <w:r w:rsidRPr="00D77121">
              <w:rPr>
                <w:b/>
                <w:bCs/>
                <w:color w:val="000000"/>
              </w:rPr>
              <w:t>Единак</w:t>
            </w:r>
            <w:proofErr w:type="spellEnd"/>
            <w:r w:rsidRPr="00D77121">
              <w:rPr>
                <w:b/>
                <w:bCs/>
                <w:color w:val="000000"/>
              </w:rPr>
              <w:t xml:space="preserve"> А.Ю.</w:t>
            </w:r>
          </w:p>
          <w:p w:rsidR="00D77121" w:rsidRPr="00D77121" w:rsidRDefault="00D77121" w:rsidP="005917C4">
            <w:pPr>
              <w:jc w:val="right"/>
              <w:rPr>
                <w:b/>
                <w:bCs/>
                <w:color w:val="000000"/>
              </w:rPr>
            </w:pPr>
            <w:r w:rsidRPr="00D77121">
              <w:rPr>
                <w:b/>
                <w:bCs/>
                <w:color w:val="000000"/>
              </w:rPr>
              <w:t xml:space="preserve">                       «1» сентября 2021г.</w:t>
            </w:r>
          </w:p>
          <w:p w:rsidR="00D77121" w:rsidRPr="00D77121" w:rsidRDefault="00D77121" w:rsidP="00D77121">
            <w:pPr>
              <w:ind w:right="27"/>
              <w:jc w:val="right"/>
              <w:rPr>
                <w:b/>
                <w:bCs/>
                <w:color w:val="000000"/>
                <w:sz w:val="32"/>
                <w:szCs w:val="32"/>
                <w:vertAlign w:val="superscript"/>
              </w:rPr>
            </w:pPr>
          </w:p>
        </w:tc>
      </w:tr>
    </w:tbl>
    <w:p w:rsidR="00D77121" w:rsidRPr="00D77121" w:rsidRDefault="00D77121" w:rsidP="00D77121">
      <w:pPr>
        <w:jc w:val="both"/>
        <w:rPr>
          <w:b/>
          <w:bCs/>
          <w:color w:val="000000"/>
        </w:rPr>
      </w:pPr>
    </w:p>
    <w:p w:rsidR="00D77121" w:rsidRPr="00D77121" w:rsidRDefault="00D77121" w:rsidP="00D77121">
      <w:pPr>
        <w:ind w:right="27"/>
        <w:jc w:val="both"/>
        <w:rPr>
          <w:color w:val="000000"/>
        </w:rPr>
      </w:pPr>
    </w:p>
    <w:p w:rsidR="00D77121" w:rsidRDefault="00D77121" w:rsidP="00D77121">
      <w:pPr>
        <w:ind w:right="27"/>
        <w:jc w:val="both"/>
        <w:rPr>
          <w:color w:val="000000"/>
        </w:rPr>
      </w:pPr>
    </w:p>
    <w:p w:rsidR="005917C4" w:rsidRDefault="005917C4" w:rsidP="00D77121">
      <w:pPr>
        <w:ind w:right="27"/>
        <w:jc w:val="both"/>
        <w:rPr>
          <w:color w:val="000000"/>
        </w:rPr>
      </w:pPr>
    </w:p>
    <w:p w:rsidR="005917C4" w:rsidRPr="00D77121" w:rsidRDefault="005917C4" w:rsidP="00D77121">
      <w:pPr>
        <w:ind w:right="27"/>
        <w:jc w:val="both"/>
        <w:rPr>
          <w:color w:val="000000"/>
        </w:rPr>
      </w:pPr>
    </w:p>
    <w:p w:rsidR="00D77121" w:rsidRPr="00D77121" w:rsidRDefault="00D77121" w:rsidP="00D77121">
      <w:pPr>
        <w:ind w:right="27"/>
        <w:jc w:val="both"/>
        <w:rPr>
          <w:color w:val="000000"/>
        </w:rPr>
      </w:pPr>
    </w:p>
    <w:p w:rsidR="00D77121" w:rsidRPr="00D77121" w:rsidRDefault="00D77121" w:rsidP="00D77121">
      <w:pPr>
        <w:ind w:right="27"/>
        <w:jc w:val="both"/>
        <w:rPr>
          <w:b/>
          <w:bCs/>
          <w:color w:val="000000"/>
        </w:rPr>
      </w:pPr>
    </w:p>
    <w:p w:rsidR="00D77121" w:rsidRPr="00D77121" w:rsidRDefault="00D77121" w:rsidP="00D77121">
      <w:pPr>
        <w:jc w:val="center"/>
        <w:rPr>
          <w:b/>
          <w:bCs/>
          <w:smallCaps/>
          <w:color w:val="000000"/>
          <w:vertAlign w:val="superscript"/>
        </w:rPr>
      </w:pPr>
      <w:r w:rsidRPr="00D77121">
        <w:rPr>
          <w:b/>
          <w:bCs/>
          <w:smallCaps/>
          <w:color w:val="000000"/>
        </w:rPr>
        <w:t xml:space="preserve">МЕТОДИЧЕСКИЕ </w:t>
      </w:r>
      <w:r w:rsidR="001876F2">
        <w:rPr>
          <w:b/>
          <w:bCs/>
          <w:smallCaps/>
          <w:color w:val="000000"/>
        </w:rPr>
        <w:t xml:space="preserve">РЕКОМЕНДАЦИИ ПО ДИСЦИПЛИНЕ </w:t>
      </w:r>
      <w:r w:rsidR="001876F2">
        <w:rPr>
          <w:b/>
          <w:bCs/>
          <w:smallCaps/>
          <w:color w:val="000000"/>
        </w:rPr>
        <w:br/>
        <w:t>Б</w:t>
      </w:r>
      <w:proofErr w:type="gramStart"/>
      <w:r w:rsidR="001876F2">
        <w:rPr>
          <w:b/>
          <w:bCs/>
          <w:smallCaps/>
          <w:color w:val="000000"/>
        </w:rPr>
        <w:t>1</w:t>
      </w:r>
      <w:proofErr w:type="gramEnd"/>
      <w:r w:rsidR="001876F2">
        <w:rPr>
          <w:b/>
          <w:bCs/>
          <w:smallCaps/>
          <w:color w:val="000000"/>
        </w:rPr>
        <w:t>.В.</w:t>
      </w:r>
      <w:r w:rsidRPr="00D77121">
        <w:rPr>
          <w:b/>
          <w:bCs/>
          <w:smallCaps/>
          <w:color w:val="000000"/>
        </w:rPr>
        <w:t>0</w:t>
      </w:r>
      <w:r w:rsidR="001A33B0">
        <w:rPr>
          <w:b/>
          <w:bCs/>
          <w:smallCaps/>
          <w:color w:val="000000"/>
        </w:rPr>
        <w:t>8</w:t>
      </w:r>
      <w:r w:rsidR="001876F2">
        <w:rPr>
          <w:b/>
          <w:bCs/>
          <w:smallCaps/>
          <w:color w:val="000000"/>
        </w:rPr>
        <w:t xml:space="preserve">  Фольклорный театр</w:t>
      </w:r>
      <w:r w:rsidRPr="00D77121">
        <w:rPr>
          <w:b/>
          <w:bCs/>
          <w:smallCaps/>
          <w:color w:val="000000"/>
        </w:rPr>
        <w:br/>
      </w:r>
      <w:r w:rsidRPr="00D77121">
        <w:rPr>
          <w:b/>
          <w:bCs/>
          <w:color w:val="000000"/>
          <w:vertAlign w:val="superscript"/>
        </w:rPr>
        <w:t>(наименование дисциплины (модуля)</w:t>
      </w:r>
    </w:p>
    <w:p w:rsidR="00D77121" w:rsidRDefault="00D77121" w:rsidP="00D77121">
      <w:pPr>
        <w:jc w:val="both"/>
        <w:rPr>
          <w:b/>
        </w:rPr>
      </w:pPr>
    </w:p>
    <w:p w:rsidR="005917C4" w:rsidRDefault="005917C4" w:rsidP="00D77121">
      <w:pPr>
        <w:jc w:val="both"/>
        <w:rPr>
          <w:b/>
        </w:rPr>
      </w:pPr>
    </w:p>
    <w:p w:rsidR="005917C4" w:rsidRDefault="005917C4" w:rsidP="00D77121">
      <w:pPr>
        <w:jc w:val="both"/>
        <w:rPr>
          <w:b/>
        </w:rPr>
      </w:pPr>
    </w:p>
    <w:p w:rsidR="005917C4" w:rsidRDefault="005917C4" w:rsidP="00D77121">
      <w:pPr>
        <w:jc w:val="both"/>
        <w:rPr>
          <w:b/>
        </w:rPr>
      </w:pPr>
    </w:p>
    <w:p w:rsidR="005917C4" w:rsidRDefault="005917C4" w:rsidP="00D77121">
      <w:pPr>
        <w:jc w:val="both"/>
        <w:rPr>
          <w:b/>
        </w:rPr>
      </w:pPr>
    </w:p>
    <w:p w:rsidR="001876F2" w:rsidRPr="00D77121" w:rsidRDefault="001876F2" w:rsidP="00D77121">
      <w:pPr>
        <w:jc w:val="both"/>
        <w:rPr>
          <w:b/>
          <w:bCs/>
          <w:color w:val="000000"/>
        </w:rPr>
      </w:pPr>
    </w:p>
    <w:p w:rsidR="00D77121" w:rsidRPr="00D77121" w:rsidRDefault="00D77121" w:rsidP="00D77121">
      <w:pPr>
        <w:tabs>
          <w:tab w:val="right" w:leader="underscore" w:pos="8505"/>
        </w:tabs>
        <w:jc w:val="both"/>
        <w:rPr>
          <w:b/>
          <w:bCs/>
        </w:rPr>
      </w:pPr>
      <w:r w:rsidRPr="00D77121">
        <w:rPr>
          <w:b/>
          <w:bCs/>
          <w:color w:val="000000"/>
        </w:rPr>
        <w:t xml:space="preserve">Направление подготовки </w:t>
      </w:r>
    </w:p>
    <w:p w:rsidR="00D77121" w:rsidRPr="00D77121" w:rsidRDefault="0094171C" w:rsidP="00D77121">
      <w:pPr>
        <w:tabs>
          <w:tab w:val="right" w:leader="underscore" w:pos="8505"/>
        </w:tabs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51.03.01 Культурология</w:t>
      </w:r>
    </w:p>
    <w:p w:rsidR="00D77121" w:rsidRPr="00D77121" w:rsidRDefault="00D77121" w:rsidP="00D77121">
      <w:pPr>
        <w:tabs>
          <w:tab w:val="right" w:leader="underscore" w:pos="8505"/>
        </w:tabs>
        <w:ind w:firstLine="567"/>
        <w:jc w:val="both"/>
        <w:rPr>
          <w:b/>
          <w:bCs/>
          <w:color w:val="000000"/>
        </w:rPr>
      </w:pPr>
    </w:p>
    <w:p w:rsidR="00D77121" w:rsidRPr="00D77121" w:rsidRDefault="00D77121" w:rsidP="00D77121">
      <w:pPr>
        <w:tabs>
          <w:tab w:val="right" w:leader="underscore" w:pos="8505"/>
        </w:tabs>
        <w:jc w:val="both"/>
        <w:rPr>
          <w:b/>
          <w:bCs/>
          <w:color w:val="000000"/>
        </w:rPr>
      </w:pPr>
      <w:r w:rsidRPr="00D77121">
        <w:rPr>
          <w:b/>
          <w:bCs/>
          <w:color w:val="000000"/>
        </w:rPr>
        <w:t xml:space="preserve">Профиль подготовки </w:t>
      </w:r>
    </w:p>
    <w:p w:rsidR="00D77121" w:rsidRPr="00D77121" w:rsidRDefault="0094171C" w:rsidP="00D77121">
      <w:pPr>
        <w:tabs>
          <w:tab w:val="right" w:leader="underscore" w:pos="8505"/>
        </w:tabs>
        <w:jc w:val="both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Этнокультурологии</w:t>
      </w:r>
      <w:proofErr w:type="spellEnd"/>
    </w:p>
    <w:p w:rsidR="00D77121" w:rsidRPr="00D77121" w:rsidRDefault="00D77121" w:rsidP="00D77121">
      <w:pPr>
        <w:tabs>
          <w:tab w:val="right" w:leader="underscore" w:pos="8505"/>
        </w:tabs>
        <w:ind w:firstLine="567"/>
        <w:jc w:val="both"/>
        <w:rPr>
          <w:b/>
          <w:bCs/>
          <w:color w:val="000000"/>
        </w:rPr>
      </w:pPr>
    </w:p>
    <w:p w:rsidR="00D77121" w:rsidRPr="00D77121" w:rsidRDefault="00D77121" w:rsidP="00D77121">
      <w:pPr>
        <w:tabs>
          <w:tab w:val="right" w:leader="underscore" w:pos="8505"/>
        </w:tabs>
        <w:ind w:firstLine="567"/>
        <w:jc w:val="both"/>
        <w:rPr>
          <w:b/>
          <w:bCs/>
          <w:color w:val="000000"/>
        </w:rPr>
      </w:pPr>
    </w:p>
    <w:p w:rsidR="00D77121" w:rsidRPr="00D77121" w:rsidRDefault="00D77121" w:rsidP="00D77121">
      <w:pPr>
        <w:tabs>
          <w:tab w:val="right" w:leader="underscore" w:pos="8505"/>
        </w:tabs>
        <w:jc w:val="both"/>
        <w:rPr>
          <w:b/>
          <w:bCs/>
          <w:color w:val="000000"/>
        </w:rPr>
      </w:pPr>
      <w:r w:rsidRPr="00D77121">
        <w:rPr>
          <w:b/>
          <w:bCs/>
          <w:color w:val="000000"/>
        </w:rPr>
        <w:t>Квалификация (степень) выпускника</w:t>
      </w:r>
    </w:p>
    <w:p w:rsidR="00D77121" w:rsidRPr="00D77121" w:rsidRDefault="0094171C" w:rsidP="00D77121">
      <w:pPr>
        <w:tabs>
          <w:tab w:val="right" w:leader="underscore" w:pos="8505"/>
        </w:tabs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бакалавр</w:t>
      </w:r>
    </w:p>
    <w:p w:rsidR="00D77121" w:rsidRPr="00D77121" w:rsidRDefault="00D77121" w:rsidP="00D77121">
      <w:pPr>
        <w:tabs>
          <w:tab w:val="right" w:leader="underscore" w:pos="8505"/>
        </w:tabs>
        <w:jc w:val="both"/>
        <w:rPr>
          <w:b/>
          <w:bCs/>
          <w:color w:val="000000"/>
          <w:vertAlign w:val="superscript"/>
        </w:rPr>
      </w:pPr>
    </w:p>
    <w:p w:rsidR="00D77121" w:rsidRPr="00D77121" w:rsidRDefault="0094171C" w:rsidP="00D77121">
      <w:pPr>
        <w:tabs>
          <w:tab w:val="right" w:leader="underscore" w:pos="8505"/>
        </w:tabs>
        <w:jc w:val="both"/>
        <w:rPr>
          <w:b/>
          <w:bCs/>
          <w:color w:val="000000"/>
          <w:vertAlign w:val="superscript"/>
        </w:rPr>
      </w:pPr>
      <w:r>
        <w:rPr>
          <w:b/>
          <w:bCs/>
          <w:color w:val="000000"/>
        </w:rPr>
        <w:t>Форма обучения: очная</w:t>
      </w:r>
    </w:p>
    <w:p w:rsidR="00D77121" w:rsidRPr="00D77121" w:rsidRDefault="00D77121" w:rsidP="00D77121">
      <w:pPr>
        <w:tabs>
          <w:tab w:val="left" w:pos="708"/>
        </w:tabs>
        <w:ind w:left="-142" w:firstLine="142"/>
        <w:jc w:val="center"/>
        <w:rPr>
          <w:b/>
          <w:bCs/>
          <w:color w:val="000000"/>
        </w:rPr>
      </w:pPr>
    </w:p>
    <w:p w:rsidR="00D77121" w:rsidRPr="00D77121" w:rsidRDefault="00D77121" w:rsidP="00D77121">
      <w:pPr>
        <w:tabs>
          <w:tab w:val="left" w:pos="708"/>
        </w:tabs>
        <w:ind w:left="-142" w:firstLine="142"/>
        <w:jc w:val="center"/>
        <w:rPr>
          <w:b/>
          <w:bCs/>
          <w:color w:val="000000"/>
        </w:rPr>
      </w:pPr>
    </w:p>
    <w:p w:rsidR="00D77121" w:rsidRPr="00D77121" w:rsidRDefault="00D77121" w:rsidP="00D77121">
      <w:pPr>
        <w:tabs>
          <w:tab w:val="left" w:pos="708"/>
        </w:tabs>
        <w:ind w:left="-142" w:firstLine="142"/>
        <w:jc w:val="center"/>
        <w:rPr>
          <w:b/>
          <w:bCs/>
          <w:color w:val="000000"/>
        </w:rPr>
      </w:pPr>
    </w:p>
    <w:p w:rsidR="00D77121" w:rsidRPr="00D77121" w:rsidRDefault="00D77121" w:rsidP="00D77121">
      <w:pPr>
        <w:tabs>
          <w:tab w:val="left" w:pos="708"/>
        </w:tabs>
        <w:ind w:left="-142" w:firstLine="142"/>
        <w:jc w:val="center"/>
        <w:rPr>
          <w:b/>
          <w:bCs/>
          <w:color w:val="000000"/>
        </w:rPr>
      </w:pPr>
    </w:p>
    <w:p w:rsidR="00D77121" w:rsidRPr="00D77121" w:rsidRDefault="00D77121" w:rsidP="00D77121">
      <w:pPr>
        <w:tabs>
          <w:tab w:val="left" w:pos="708"/>
        </w:tabs>
        <w:ind w:left="-142" w:firstLine="142"/>
        <w:jc w:val="center"/>
        <w:rPr>
          <w:b/>
          <w:bCs/>
          <w:color w:val="000000"/>
        </w:rPr>
      </w:pPr>
    </w:p>
    <w:p w:rsidR="00D77121" w:rsidRPr="00D77121" w:rsidRDefault="00D77121" w:rsidP="00D77121">
      <w:pPr>
        <w:tabs>
          <w:tab w:val="left" w:pos="708"/>
        </w:tabs>
        <w:ind w:left="-142" w:firstLine="142"/>
        <w:jc w:val="center"/>
        <w:rPr>
          <w:b/>
          <w:bCs/>
          <w:color w:val="000000"/>
        </w:rPr>
      </w:pPr>
    </w:p>
    <w:p w:rsidR="00D77121" w:rsidRPr="00D77121" w:rsidRDefault="00D77121" w:rsidP="00D77121">
      <w:pPr>
        <w:tabs>
          <w:tab w:val="left" w:pos="708"/>
        </w:tabs>
        <w:ind w:left="-142" w:firstLine="142"/>
        <w:jc w:val="center"/>
        <w:rPr>
          <w:b/>
          <w:bCs/>
          <w:color w:val="000000"/>
        </w:rPr>
      </w:pPr>
    </w:p>
    <w:p w:rsidR="00D77121" w:rsidRPr="00D77121" w:rsidRDefault="00D77121" w:rsidP="00D77121">
      <w:pPr>
        <w:tabs>
          <w:tab w:val="left" w:pos="708"/>
        </w:tabs>
        <w:ind w:left="-142" w:firstLine="142"/>
        <w:jc w:val="center"/>
        <w:rPr>
          <w:b/>
          <w:bCs/>
          <w:color w:val="000000"/>
        </w:rPr>
      </w:pPr>
    </w:p>
    <w:p w:rsidR="00D77121" w:rsidRPr="00D77121" w:rsidRDefault="00D77121" w:rsidP="00D77121">
      <w:pPr>
        <w:jc w:val="both"/>
        <w:rPr>
          <w:b/>
          <w:color w:val="000000"/>
        </w:rPr>
      </w:pPr>
    </w:p>
    <w:p w:rsidR="005917C4" w:rsidRDefault="005917C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B61B0" w:rsidRDefault="003B61B0" w:rsidP="003B61B0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lastRenderedPageBreak/>
        <w:t>Введение</w:t>
      </w:r>
    </w:p>
    <w:p w:rsidR="003B61B0" w:rsidRDefault="003B61B0" w:rsidP="003B61B0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B61B0" w:rsidRPr="00DF13F0" w:rsidRDefault="003B61B0" w:rsidP="003B61B0">
      <w:pPr>
        <w:autoSpaceDE w:val="0"/>
        <w:autoSpaceDN w:val="0"/>
        <w:adjustRightInd w:val="0"/>
        <w:ind w:firstLine="567"/>
        <w:jc w:val="both"/>
      </w:pPr>
      <w:r w:rsidRPr="00DF13F0">
        <w:t xml:space="preserve">Самостоятельная работа по дисциплине ФОЛЬКЛОРНЫЙ ТЕАТР является важнейшей частью образовательного процесса,  дидактическим средством развития готовности будущих бакалавров  к профессиональной деятельности, средством приобретения навыков и компетенций, соответствующих ФГОС </w:t>
      </w:r>
      <w:proofErr w:type="gramStart"/>
      <w:r w:rsidRPr="00DF13F0">
        <w:t>ВО</w:t>
      </w:r>
      <w:proofErr w:type="gramEnd"/>
      <w:r w:rsidRPr="00DF13F0">
        <w:t xml:space="preserve">. </w:t>
      </w:r>
    </w:p>
    <w:p w:rsidR="003B61B0" w:rsidRPr="00DF13F0" w:rsidRDefault="003B61B0" w:rsidP="003B61B0">
      <w:pPr>
        <w:autoSpaceDE w:val="0"/>
        <w:autoSpaceDN w:val="0"/>
        <w:adjustRightInd w:val="0"/>
        <w:ind w:firstLine="567"/>
        <w:jc w:val="both"/>
      </w:pPr>
      <w:r w:rsidRPr="00DF13F0"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:rsidR="003B61B0" w:rsidRPr="00DF13F0" w:rsidRDefault="003B61B0" w:rsidP="003B61B0">
      <w:pPr>
        <w:autoSpaceDE w:val="0"/>
        <w:autoSpaceDN w:val="0"/>
        <w:adjustRightInd w:val="0"/>
        <w:ind w:firstLine="567"/>
        <w:jc w:val="both"/>
      </w:pPr>
      <w:r w:rsidRPr="00DF13F0">
        <w:t xml:space="preserve">Программой подготовки бакалавров предусмотрены: </w:t>
      </w:r>
    </w:p>
    <w:p w:rsidR="003B61B0" w:rsidRPr="00DF13F0" w:rsidRDefault="003B61B0" w:rsidP="003B61B0">
      <w:pPr>
        <w:autoSpaceDE w:val="0"/>
        <w:autoSpaceDN w:val="0"/>
        <w:adjustRightInd w:val="0"/>
        <w:ind w:firstLine="567"/>
        <w:jc w:val="both"/>
      </w:pPr>
      <w:r w:rsidRPr="00DF13F0"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3B61B0" w:rsidRPr="00DF13F0" w:rsidRDefault="003B61B0" w:rsidP="003B61B0">
      <w:pPr>
        <w:autoSpaceDE w:val="0"/>
        <w:autoSpaceDN w:val="0"/>
        <w:adjustRightInd w:val="0"/>
        <w:ind w:firstLine="567"/>
        <w:jc w:val="both"/>
      </w:pPr>
      <w:r w:rsidRPr="00DF13F0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3B61B0" w:rsidRDefault="003B61B0" w:rsidP="003B61B0">
      <w:pPr>
        <w:autoSpaceDE w:val="0"/>
        <w:autoSpaceDN w:val="0"/>
        <w:adjustRightInd w:val="0"/>
        <w:ind w:firstLine="567"/>
      </w:pPr>
      <w:r w:rsidRPr="00DF13F0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3B61B0" w:rsidRDefault="003B61B0" w:rsidP="003B61B0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3B61B0" w:rsidRDefault="003B61B0" w:rsidP="003B61B0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>
        <w:rPr>
          <w:b/>
          <w:bCs/>
        </w:rPr>
        <w:t>Цель и задачи организации самостоятельной работы</w:t>
      </w:r>
    </w:p>
    <w:p w:rsidR="003B61B0" w:rsidRDefault="003B61B0" w:rsidP="003B61B0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3B61B0" w:rsidRDefault="003B61B0" w:rsidP="003B61B0">
      <w:pPr>
        <w:ind w:firstLine="709"/>
        <w:jc w:val="both"/>
      </w:pPr>
      <w: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B61B0" w:rsidRDefault="003B61B0" w:rsidP="003B61B0">
      <w:pPr>
        <w:ind w:firstLine="709"/>
        <w:jc w:val="both"/>
        <w:rPr>
          <w:b/>
        </w:rPr>
      </w:pPr>
      <w:r>
        <w:rPr>
          <w:b/>
        </w:rPr>
        <w:t xml:space="preserve">Задачами самостоятельной работы студентов  являются: </w:t>
      </w:r>
    </w:p>
    <w:p w:rsidR="003B61B0" w:rsidRDefault="003B61B0" w:rsidP="003B61B0">
      <w:pPr>
        <w:numPr>
          <w:ilvl w:val="0"/>
          <w:numId w:val="1"/>
        </w:numPr>
        <w:tabs>
          <w:tab w:val="num" w:pos="0"/>
        </w:tabs>
        <w:ind w:left="0" w:firstLine="567"/>
        <w:jc w:val="both"/>
      </w:pPr>
      <w:r>
        <w:t>систематизация и закрепление полученных теоретических знаний и практических умений студентов;</w:t>
      </w:r>
    </w:p>
    <w:p w:rsidR="003B61B0" w:rsidRDefault="003B61B0" w:rsidP="003B61B0">
      <w:pPr>
        <w:numPr>
          <w:ilvl w:val="0"/>
          <w:numId w:val="1"/>
        </w:numPr>
        <w:tabs>
          <w:tab w:val="num" w:pos="0"/>
        </w:tabs>
        <w:ind w:left="0" w:firstLine="567"/>
        <w:jc w:val="both"/>
      </w:pPr>
      <w:r>
        <w:t>углубление и расширение теоретических знаний;</w:t>
      </w:r>
    </w:p>
    <w:p w:rsidR="003B61B0" w:rsidRDefault="003B61B0" w:rsidP="003B61B0">
      <w:pPr>
        <w:numPr>
          <w:ilvl w:val="0"/>
          <w:numId w:val="1"/>
        </w:numPr>
        <w:tabs>
          <w:tab w:val="num" w:pos="0"/>
        </w:tabs>
        <w:ind w:left="0" w:firstLine="567"/>
        <w:jc w:val="both"/>
      </w:pPr>
      <w: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B61B0" w:rsidRDefault="003B61B0" w:rsidP="003B61B0">
      <w:pPr>
        <w:numPr>
          <w:ilvl w:val="0"/>
          <w:numId w:val="1"/>
        </w:numPr>
        <w:tabs>
          <w:tab w:val="num" w:pos="0"/>
        </w:tabs>
        <w:ind w:left="0" w:firstLine="567"/>
        <w:jc w:val="both"/>
      </w:pPr>
      <w: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61B0" w:rsidRDefault="003B61B0" w:rsidP="003B61B0">
      <w:pPr>
        <w:numPr>
          <w:ilvl w:val="0"/>
          <w:numId w:val="1"/>
        </w:numPr>
        <w:tabs>
          <w:tab w:val="num" w:pos="0"/>
        </w:tabs>
        <w:ind w:left="0" w:firstLine="567"/>
        <w:jc w:val="both"/>
      </w:pPr>
      <w: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61B0" w:rsidRDefault="003B61B0" w:rsidP="003B61B0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     развитие исследовательских умений;</w:t>
      </w:r>
    </w:p>
    <w:p w:rsidR="003B61B0" w:rsidRDefault="003B61B0" w:rsidP="003B61B0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3B61B0" w:rsidRDefault="003B61B0" w:rsidP="003B61B0">
      <w:pPr>
        <w:autoSpaceDE w:val="0"/>
        <w:autoSpaceDN w:val="0"/>
        <w:adjustRightInd w:val="0"/>
        <w:ind w:firstLine="567"/>
        <w:jc w:val="both"/>
      </w:pPr>
    </w:p>
    <w:p w:rsidR="003B61B0" w:rsidRDefault="003B61B0" w:rsidP="003B61B0">
      <w:pPr>
        <w:autoSpaceDE w:val="0"/>
        <w:autoSpaceDN w:val="0"/>
        <w:adjustRightInd w:val="0"/>
        <w:ind w:firstLine="567"/>
        <w:jc w:val="both"/>
      </w:pPr>
      <w:r>
        <w:rPr>
          <w:i/>
          <w:iCs/>
          <w:u w:val="single"/>
        </w:rPr>
        <w:t>Обязательная самостоятельная работа</w:t>
      </w:r>
      <w:r>
        <w:rPr>
          <w:i/>
          <w:iCs/>
        </w:rPr>
        <w:t xml:space="preserve"> </w:t>
      </w:r>
      <w: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3B61B0" w:rsidRDefault="003B61B0" w:rsidP="003B61B0">
      <w:pPr>
        <w:autoSpaceDE w:val="0"/>
        <w:autoSpaceDN w:val="0"/>
        <w:adjustRightInd w:val="0"/>
        <w:ind w:firstLine="567"/>
        <w:jc w:val="both"/>
      </w:pPr>
      <w:r>
        <w:rPr>
          <w:i/>
          <w:iCs/>
          <w:u w:val="single"/>
        </w:rPr>
        <w:t>Контролируемая самостоятельная работа</w:t>
      </w:r>
      <w:r>
        <w:rPr>
          <w:i/>
          <w:iCs/>
        </w:rPr>
        <w:t xml:space="preserve"> </w:t>
      </w:r>
      <w: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61B0" w:rsidRDefault="003B61B0" w:rsidP="003B61B0">
      <w:pPr>
        <w:autoSpaceDE w:val="0"/>
        <w:autoSpaceDN w:val="0"/>
        <w:adjustRightInd w:val="0"/>
        <w:ind w:firstLine="567"/>
        <w:jc w:val="both"/>
      </w:pPr>
      <w: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>
        <w:t>межпредметных</w:t>
      </w:r>
      <w:proofErr w:type="spellEnd"/>
      <w:r>
        <w:t xml:space="preserve"> связей, перспективных знаний и др.):</w:t>
      </w:r>
    </w:p>
    <w:p w:rsidR="003B61B0" w:rsidRDefault="003B61B0" w:rsidP="003B61B0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>
        <w:t>аудиторная самостоятельная работа по дисциплине выполняется на</w:t>
      </w:r>
    </w:p>
    <w:p w:rsidR="003B61B0" w:rsidRDefault="003B61B0" w:rsidP="003B61B0">
      <w:pPr>
        <w:tabs>
          <w:tab w:val="num" w:pos="142"/>
        </w:tabs>
        <w:autoSpaceDE w:val="0"/>
        <w:autoSpaceDN w:val="0"/>
        <w:adjustRightInd w:val="0"/>
        <w:jc w:val="both"/>
      </w:pPr>
      <w:r>
        <w:t>учебных занятиях, под непосредственным руководством преподавателя и по его заданию;</w:t>
      </w:r>
    </w:p>
    <w:p w:rsidR="003B61B0" w:rsidRDefault="003B61B0" w:rsidP="003B61B0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3B61B0" w:rsidRDefault="003B61B0" w:rsidP="003B61B0">
      <w:pPr>
        <w:autoSpaceDE w:val="0"/>
        <w:autoSpaceDN w:val="0"/>
        <w:adjustRightInd w:val="0"/>
        <w:ind w:firstLine="567"/>
        <w:jc w:val="both"/>
      </w:pPr>
    </w:p>
    <w:p w:rsidR="003B61B0" w:rsidRDefault="003B61B0" w:rsidP="003B61B0">
      <w:pPr>
        <w:autoSpaceDE w:val="0"/>
        <w:autoSpaceDN w:val="0"/>
        <w:adjustRightInd w:val="0"/>
        <w:ind w:firstLine="567"/>
        <w:jc w:val="both"/>
      </w:pPr>
      <w:r>
        <w:rPr>
          <w:bCs/>
          <w:iCs/>
          <w:u w:val="single"/>
        </w:rPr>
        <w:t xml:space="preserve">Аудиторная самостоятельная работа </w:t>
      </w:r>
      <w:r>
        <w:t>– учебная ситуация, при которой</w:t>
      </w:r>
    </w:p>
    <w:p w:rsidR="003B61B0" w:rsidRDefault="003B61B0" w:rsidP="003B61B0">
      <w:pPr>
        <w:autoSpaceDE w:val="0"/>
        <w:autoSpaceDN w:val="0"/>
        <w:adjustRightInd w:val="0"/>
        <w:jc w:val="both"/>
      </w:pPr>
      <w:r>
        <w:t>студент вынужден непосредственно и активно действовать. Основная задача</w:t>
      </w:r>
    </w:p>
    <w:p w:rsidR="003B61B0" w:rsidRDefault="003B61B0" w:rsidP="003B61B0">
      <w:pPr>
        <w:autoSpaceDE w:val="0"/>
        <w:autoSpaceDN w:val="0"/>
        <w:adjustRightInd w:val="0"/>
        <w:jc w:val="both"/>
      </w:pPr>
      <w: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3B61B0" w:rsidRDefault="003B61B0" w:rsidP="003B61B0">
      <w:pPr>
        <w:autoSpaceDE w:val="0"/>
        <w:autoSpaceDN w:val="0"/>
        <w:adjustRightInd w:val="0"/>
        <w:ind w:firstLine="567"/>
        <w:jc w:val="both"/>
        <w:rPr>
          <w:b/>
        </w:rPr>
      </w:pPr>
      <w:r>
        <w:t xml:space="preserve">Основными видами самостоятельной работы студентов с </w:t>
      </w:r>
      <w:r>
        <w:rPr>
          <w:b/>
        </w:rPr>
        <w:t>участием преподавателей являются:</w:t>
      </w:r>
    </w:p>
    <w:p w:rsidR="003B61B0" w:rsidRDefault="003B61B0" w:rsidP="003B61B0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>
        <w:t>текущие консультации;</w:t>
      </w:r>
    </w:p>
    <w:p w:rsidR="003B61B0" w:rsidRDefault="003B61B0" w:rsidP="003B61B0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3B61B0" w:rsidRDefault="003B61B0" w:rsidP="003B61B0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3B61B0" w:rsidRDefault="003B61B0" w:rsidP="003B61B0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>
        <w:t>выполнение учебно-исследовательской работы (руководство, консультирование и защита УИРС);</w:t>
      </w:r>
    </w:p>
    <w:p w:rsidR="003B61B0" w:rsidRDefault="003B61B0" w:rsidP="003B61B0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>
        <w:t xml:space="preserve">прохождение и оформление результатов практик (руководство и оценка уровня </w:t>
      </w:r>
      <w:proofErr w:type="spellStart"/>
      <w:r>
        <w:t>сформированности</w:t>
      </w:r>
      <w:proofErr w:type="spellEnd"/>
      <w:r>
        <w:t xml:space="preserve"> профессиональных умений и навыков);</w:t>
      </w:r>
    </w:p>
    <w:p w:rsidR="003B61B0" w:rsidRDefault="003B61B0" w:rsidP="003B61B0">
      <w:pPr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3B61B0" w:rsidRDefault="003B61B0" w:rsidP="003B61B0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:rsidR="003B61B0" w:rsidRDefault="003B61B0" w:rsidP="003B61B0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>
        <w:rPr>
          <w:bCs/>
          <w:iCs/>
          <w:u w:val="single"/>
        </w:rPr>
        <w:t>Внеаудиторная самостоятельная работа студентов</w:t>
      </w:r>
      <w:r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3B61B0" w:rsidRDefault="003B61B0" w:rsidP="003B61B0">
      <w:pPr>
        <w:numPr>
          <w:ilvl w:val="0"/>
          <w:numId w:val="2"/>
        </w:numPr>
        <w:jc w:val="both"/>
      </w:pPr>
      <w: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3B61B0" w:rsidRDefault="003B61B0" w:rsidP="003B61B0">
      <w:pPr>
        <w:numPr>
          <w:ilvl w:val="0"/>
          <w:numId w:val="2"/>
        </w:numPr>
        <w:jc w:val="both"/>
      </w:pPr>
      <w:r>
        <w:t xml:space="preserve">написание рефератов; </w:t>
      </w:r>
    </w:p>
    <w:p w:rsidR="003B61B0" w:rsidRDefault="003B61B0" w:rsidP="003B61B0">
      <w:pPr>
        <w:numPr>
          <w:ilvl w:val="0"/>
          <w:numId w:val="2"/>
        </w:numPr>
        <w:jc w:val="both"/>
      </w:pPr>
      <w:r>
        <w:t xml:space="preserve">подготовка к семинарам и лабораторным работам, их оформление; </w:t>
      </w:r>
    </w:p>
    <w:p w:rsidR="003B61B0" w:rsidRDefault="003B61B0" w:rsidP="003B61B0">
      <w:pPr>
        <w:numPr>
          <w:ilvl w:val="0"/>
          <w:numId w:val="2"/>
        </w:numPr>
        <w:jc w:val="both"/>
      </w:pPr>
      <w: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3B61B0" w:rsidRDefault="003B61B0" w:rsidP="003B61B0">
      <w:pPr>
        <w:numPr>
          <w:ilvl w:val="0"/>
          <w:numId w:val="2"/>
        </w:numPr>
        <w:jc w:val="both"/>
      </w:pPr>
      <w:r>
        <w:t xml:space="preserve">подготовка рецензий на статью, пособие; </w:t>
      </w:r>
    </w:p>
    <w:p w:rsidR="003B61B0" w:rsidRDefault="003B61B0" w:rsidP="003B61B0">
      <w:pPr>
        <w:numPr>
          <w:ilvl w:val="0"/>
          <w:numId w:val="2"/>
        </w:numPr>
        <w:jc w:val="both"/>
      </w:pPr>
      <w:r>
        <w:t xml:space="preserve">выполнение микроисследований; </w:t>
      </w:r>
    </w:p>
    <w:p w:rsidR="003B61B0" w:rsidRDefault="003B61B0" w:rsidP="003B61B0">
      <w:pPr>
        <w:numPr>
          <w:ilvl w:val="0"/>
          <w:numId w:val="2"/>
        </w:numPr>
        <w:jc w:val="both"/>
      </w:pPr>
      <w:r>
        <w:t xml:space="preserve">подготовка практических разработок; </w:t>
      </w:r>
    </w:p>
    <w:p w:rsidR="003B61B0" w:rsidRDefault="003B61B0" w:rsidP="003B61B0">
      <w:pPr>
        <w:numPr>
          <w:ilvl w:val="0"/>
          <w:numId w:val="2"/>
        </w:numPr>
        <w:jc w:val="both"/>
      </w:pPr>
      <w: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3B61B0" w:rsidRDefault="003B61B0" w:rsidP="003B61B0">
      <w:pPr>
        <w:ind w:left="720" w:firstLine="75"/>
        <w:jc w:val="both"/>
      </w:pPr>
    </w:p>
    <w:p w:rsidR="003B61B0" w:rsidRDefault="003B61B0" w:rsidP="003B61B0">
      <w:pPr>
        <w:autoSpaceDE w:val="0"/>
        <w:autoSpaceDN w:val="0"/>
        <w:adjustRightInd w:val="0"/>
        <w:jc w:val="both"/>
        <w:rPr>
          <w:bCs/>
          <w:iCs/>
        </w:rPr>
      </w:pPr>
    </w:p>
    <w:p w:rsidR="003B61B0" w:rsidRDefault="003B61B0" w:rsidP="003B61B0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t>Самостоятельная работа студентов по дисциплине  «Фольклорный театр»</w:t>
      </w:r>
    </w:p>
    <w:p w:rsidR="003B61B0" w:rsidRDefault="003B61B0" w:rsidP="003B61B0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t xml:space="preserve"> </w:t>
      </w:r>
    </w:p>
    <w:p w:rsidR="003B61B0" w:rsidRDefault="003B61B0" w:rsidP="003B61B0">
      <w:pPr>
        <w:tabs>
          <w:tab w:val="right" w:leader="underscore" w:pos="8505"/>
        </w:tabs>
        <w:ind w:firstLine="540"/>
        <w:jc w:val="center"/>
        <w:rPr>
          <w:b/>
          <w:bCs/>
          <w:iCs/>
        </w:rPr>
      </w:pPr>
      <w:r>
        <w:rPr>
          <w:b/>
          <w:bCs/>
          <w:iCs/>
        </w:rPr>
        <w:t>Формы самостоятельной работы:</w:t>
      </w:r>
    </w:p>
    <w:p w:rsidR="003B61B0" w:rsidRDefault="003B61B0" w:rsidP="003B61B0">
      <w:pPr>
        <w:tabs>
          <w:tab w:val="right" w:leader="underscore" w:pos="8505"/>
        </w:tabs>
        <w:ind w:firstLine="540"/>
        <w:jc w:val="center"/>
        <w:rPr>
          <w:b/>
          <w:bCs/>
          <w:iCs/>
        </w:rPr>
      </w:pPr>
    </w:p>
    <w:p w:rsidR="003B61B0" w:rsidRDefault="003B61B0" w:rsidP="003B61B0">
      <w:pPr>
        <w:tabs>
          <w:tab w:val="right" w:leader="underscore" w:pos="8505"/>
        </w:tabs>
        <w:ind w:firstLine="540"/>
        <w:jc w:val="center"/>
        <w:rPr>
          <w:b/>
          <w:bCs/>
          <w:iCs/>
        </w:rPr>
      </w:pPr>
    </w:p>
    <w:p w:rsidR="003B61B0" w:rsidRDefault="003B61B0" w:rsidP="003B61B0">
      <w:pPr>
        <w:tabs>
          <w:tab w:val="right" w:leader="underscore" w:pos="8505"/>
        </w:tabs>
        <w:ind w:firstLine="540"/>
        <w:jc w:val="center"/>
        <w:rPr>
          <w:b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4"/>
        <w:gridCol w:w="3087"/>
        <w:gridCol w:w="4609"/>
        <w:gridCol w:w="1157"/>
      </w:tblGrid>
      <w:tr w:rsidR="003B61B0" w:rsidTr="00077D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lastRenderedPageBreak/>
              <w:t>№</w:t>
            </w:r>
          </w:p>
          <w:p w:rsidR="003B61B0" w:rsidRDefault="003B61B0" w:rsidP="00077D4F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>п/п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 xml:space="preserve">Темы </w:t>
            </w:r>
          </w:p>
          <w:p w:rsidR="003B61B0" w:rsidRDefault="003B61B0" w:rsidP="00077D4F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>дисциплины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>Форма самостоятельной работы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>Трудоемкость в часах</w:t>
            </w:r>
          </w:p>
        </w:tc>
      </w:tr>
      <w:tr w:rsidR="003B61B0" w:rsidTr="00077D4F">
        <w:trPr>
          <w:trHeight w:val="63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tabs>
                <w:tab w:val="left" w:pos="708"/>
              </w:tabs>
              <w:jc w:val="both"/>
            </w:pPr>
            <w:r>
              <w:t>Введение.</w:t>
            </w:r>
          </w:p>
          <w:p w:rsidR="003B61B0" w:rsidRPr="00630FB0" w:rsidRDefault="003B61B0" w:rsidP="00077D4F">
            <w:pPr>
              <w:tabs>
                <w:tab w:val="left" w:pos="708"/>
              </w:tabs>
              <w:jc w:val="both"/>
            </w:pPr>
            <w:r w:rsidRPr="00630FB0">
              <w:t>Предмет, задачи курса, методы изучения. Национальное своеобразие фольклорного театра.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литературы, предлагаемой к изучению темы.</w:t>
            </w:r>
            <w:r>
              <w:rPr>
                <w:color w:val="000000"/>
                <w:lang w:eastAsia="en-US"/>
              </w:rPr>
              <w:t xml:space="preserve"> Подготовка эссе по теме.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B0" w:rsidRDefault="001A33B0" w:rsidP="00077D4F">
            <w:pPr>
              <w:tabs>
                <w:tab w:val="left" w:pos="708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B61B0" w:rsidTr="00077D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Pr="00630FB0" w:rsidRDefault="003B61B0" w:rsidP="00077D4F">
            <w:pPr>
              <w:tabs>
                <w:tab w:val="left" w:pos="708"/>
              </w:tabs>
              <w:jc w:val="both"/>
            </w:pPr>
            <w:r w:rsidRPr="00630FB0">
              <w:t>Истоки русского народного театра. Обряды, игрища, празднества. Хороводы и гуляния.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Работа с учебно-методической и научной литературой. </w:t>
            </w:r>
          </w:p>
          <w:p w:rsidR="003B61B0" w:rsidRDefault="003B61B0" w:rsidP="00077D4F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Поиск </w:t>
            </w:r>
            <w:proofErr w:type="spellStart"/>
            <w:r>
              <w:rPr>
                <w:iCs/>
                <w:lang w:eastAsia="en-US"/>
              </w:rPr>
              <w:t>Интерет-ресурсов</w:t>
            </w:r>
            <w:proofErr w:type="spellEnd"/>
            <w:r>
              <w:rPr>
                <w:iCs/>
                <w:lang w:eastAsia="en-US"/>
              </w:rPr>
              <w:t xml:space="preserve"> по теме</w:t>
            </w:r>
            <w:r>
              <w:rPr>
                <w:lang w:eastAsia="en-US"/>
              </w:rPr>
              <w:t xml:space="preserve">. </w:t>
            </w:r>
            <w:r>
              <w:rPr>
                <w:color w:val="000000"/>
                <w:lang w:eastAsia="en-US"/>
              </w:rPr>
              <w:t>Подготовка эссе по теме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B0" w:rsidRDefault="001A33B0" w:rsidP="00077D4F">
            <w:pPr>
              <w:tabs>
                <w:tab w:val="left" w:pos="708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B61B0" w:rsidTr="00077D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Pr="00630FB0" w:rsidRDefault="003B61B0" w:rsidP="00077D4F">
            <w:pPr>
              <w:tabs>
                <w:tab w:val="left" w:pos="708"/>
              </w:tabs>
              <w:jc w:val="both"/>
            </w:pPr>
            <w:r w:rsidRPr="00630FB0">
              <w:t>Особенности развития русского народного театра в 8-9 веке. Скоморохи на Руси. Отношение церкви и власти к скоморохам.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Работа с учебно-методической и научной литературой. </w:t>
            </w:r>
          </w:p>
          <w:p w:rsidR="003B61B0" w:rsidRDefault="003B61B0" w:rsidP="00077D4F">
            <w:pPr>
              <w:shd w:val="clear" w:color="auto" w:fill="FFFFFF"/>
              <w:spacing w:line="276" w:lineRule="auto"/>
              <w:ind w:firstLine="400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информации по теме</w:t>
            </w:r>
            <w:r>
              <w:rPr>
                <w:lang w:eastAsia="en-US"/>
              </w:rPr>
              <w:t xml:space="preserve">. Подготовка </w:t>
            </w:r>
            <w:r>
              <w:rPr>
                <w:color w:val="000000"/>
                <w:lang w:eastAsia="en-US"/>
              </w:rPr>
              <w:t>реферата, эссе.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B0" w:rsidRDefault="001A33B0" w:rsidP="00077D4F">
            <w:pPr>
              <w:tabs>
                <w:tab w:val="left" w:pos="708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B61B0" w:rsidTr="00077D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Pr="00630FB0" w:rsidRDefault="003B61B0" w:rsidP="00077D4F">
            <w:pPr>
              <w:autoSpaceDE w:val="0"/>
              <w:autoSpaceDN w:val="0"/>
              <w:adjustRightInd w:val="0"/>
              <w:jc w:val="both"/>
            </w:pPr>
            <w:r w:rsidRPr="00630FB0">
              <w:t>Кукольный театр в России. Театр Петрушки.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Работа с учебно-методической и научной литературой. </w:t>
            </w:r>
          </w:p>
          <w:p w:rsidR="003B61B0" w:rsidRDefault="003B61B0" w:rsidP="00077D4F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Подготовка реферата и презентации. П</w:t>
            </w:r>
            <w:r>
              <w:rPr>
                <w:color w:val="000000"/>
                <w:lang w:eastAsia="en-US"/>
              </w:rPr>
              <w:t>одготовка эссе по теме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B0" w:rsidRDefault="001A33B0" w:rsidP="00077D4F">
            <w:pPr>
              <w:tabs>
                <w:tab w:val="left" w:pos="708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3B61B0" w:rsidTr="00077D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Pr="00630FB0" w:rsidRDefault="003B61B0" w:rsidP="00077D4F">
            <w:pPr>
              <w:autoSpaceDE w:val="0"/>
              <w:autoSpaceDN w:val="0"/>
              <w:adjustRightInd w:val="0"/>
              <w:jc w:val="both"/>
            </w:pPr>
            <w:r w:rsidRPr="00630FB0">
              <w:t>Раек, народная драма, литургические действа, балаган на Руси.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Подготовка реферата и презентации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B0" w:rsidRDefault="001A33B0" w:rsidP="00077D4F">
            <w:pPr>
              <w:tabs>
                <w:tab w:val="left" w:pos="708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3B61B0" w:rsidTr="00077D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Pr="00630FB0" w:rsidRDefault="003B61B0" w:rsidP="00077D4F">
            <w:pPr>
              <w:autoSpaceDE w:val="0"/>
              <w:autoSpaceDN w:val="0"/>
              <w:adjustRightInd w:val="0"/>
              <w:jc w:val="both"/>
            </w:pPr>
            <w:r w:rsidRPr="00630FB0">
              <w:t>Массовые зрелища в эпоху Петра 1. Петровская реформа.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Работа с учебно-методической и научной литературой.  Подготовка доклада и презентации</w:t>
            </w:r>
            <w:r>
              <w:rPr>
                <w:lang w:eastAsia="en-US"/>
              </w:rPr>
              <w:t xml:space="preserve"> по теме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B0" w:rsidRDefault="001A33B0" w:rsidP="00077D4F">
            <w:pPr>
              <w:tabs>
                <w:tab w:val="left" w:pos="708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3B61B0" w:rsidTr="00077D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Pr="00630FB0" w:rsidRDefault="003B61B0" w:rsidP="00077D4F">
            <w:pPr>
              <w:autoSpaceDE w:val="0"/>
              <w:autoSpaceDN w:val="0"/>
              <w:adjustRightInd w:val="0"/>
              <w:jc w:val="both"/>
            </w:pPr>
            <w:r w:rsidRPr="00630FB0">
              <w:t>Волков и его Ярославский театр. Становление русской драматургии А. П. Сумарокова.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Работа с учебно-методической и научной литературой. </w:t>
            </w:r>
          </w:p>
          <w:p w:rsidR="003B61B0" w:rsidRDefault="003B61B0" w:rsidP="00077D4F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информации в Интернете по заданной теме. Подготовка реферата и презентации.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B0" w:rsidRDefault="001A33B0" w:rsidP="00077D4F">
            <w:pPr>
              <w:tabs>
                <w:tab w:val="left" w:pos="708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3B61B0" w:rsidTr="00077D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Pr="00630FB0" w:rsidRDefault="003B61B0" w:rsidP="00077D4F">
            <w:pPr>
              <w:autoSpaceDE w:val="0"/>
              <w:autoSpaceDN w:val="0"/>
              <w:adjustRightInd w:val="0"/>
              <w:jc w:val="both"/>
            </w:pPr>
            <w:r w:rsidRPr="00630FB0">
              <w:t>Фольклорный театр в современных условиях. Разработка сценариев фольклорного представления.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B0" w:rsidRDefault="003B61B0" w:rsidP="00077D4F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Работа с учебно-методической и научной литературой. Поиск информации в Интернете по заданной теме. Подготовка презентации.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B0" w:rsidRDefault="001A33B0" w:rsidP="00077D4F">
            <w:pPr>
              <w:tabs>
                <w:tab w:val="left" w:pos="708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</w:tbl>
    <w:p w:rsidR="003B61B0" w:rsidRDefault="003B61B0" w:rsidP="003B61B0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3B61B0" w:rsidRDefault="003B61B0" w:rsidP="003B61B0">
      <w:pPr>
        <w:jc w:val="center"/>
        <w:rPr>
          <w:b/>
          <w:bCs/>
          <w:i/>
        </w:rPr>
      </w:pPr>
      <w:r>
        <w:rPr>
          <w:b/>
          <w:bCs/>
          <w:i/>
        </w:rPr>
        <w:t>Организация СРС</w:t>
      </w:r>
    </w:p>
    <w:p w:rsidR="003B61B0" w:rsidRDefault="003B61B0" w:rsidP="003B61B0">
      <w:pPr>
        <w:jc w:val="center"/>
        <w:rPr>
          <w:b/>
          <w:bCs/>
          <w:i/>
        </w:rPr>
      </w:pPr>
    </w:p>
    <w:p w:rsidR="003B61B0" w:rsidRDefault="003B61B0" w:rsidP="003B61B0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B61B0" w:rsidRDefault="003B61B0" w:rsidP="003B61B0">
      <w:pPr>
        <w:ind w:firstLine="709"/>
        <w:jc w:val="both"/>
      </w:pPr>
      <w:r>
        <w:t>Процесс организации самостоятельной работы студентов включает в себя следующие этапы:</w:t>
      </w:r>
    </w:p>
    <w:p w:rsidR="003B61B0" w:rsidRDefault="003B61B0" w:rsidP="003B61B0">
      <w:pPr>
        <w:numPr>
          <w:ilvl w:val="0"/>
          <w:numId w:val="3"/>
        </w:numPr>
        <w:tabs>
          <w:tab w:val="num" w:pos="0"/>
          <w:tab w:val="num" w:pos="284"/>
        </w:tabs>
        <w:ind w:left="0" w:firstLine="567"/>
        <w:jc w:val="both"/>
      </w:pPr>
      <w:proofErr w:type="gramStart"/>
      <w:r>
        <w:rPr>
          <w:b/>
        </w:rPr>
        <w:t>подготовительный</w:t>
      </w:r>
      <w:proofErr w:type="gramEnd"/>
      <w: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3B61B0" w:rsidRDefault="003B61B0" w:rsidP="003B61B0">
      <w:pPr>
        <w:numPr>
          <w:ilvl w:val="0"/>
          <w:numId w:val="3"/>
        </w:numPr>
        <w:tabs>
          <w:tab w:val="num" w:pos="0"/>
          <w:tab w:val="num" w:pos="284"/>
        </w:tabs>
        <w:ind w:left="0" w:firstLine="567"/>
        <w:jc w:val="both"/>
      </w:pPr>
      <w:proofErr w:type="gramStart"/>
      <w:r>
        <w:rPr>
          <w:b/>
        </w:rPr>
        <w:lastRenderedPageBreak/>
        <w:t>основной</w:t>
      </w:r>
      <w: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3B61B0" w:rsidRDefault="003B61B0" w:rsidP="003B61B0">
      <w:pPr>
        <w:numPr>
          <w:ilvl w:val="0"/>
          <w:numId w:val="3"/>
        </w:numPr>
        <w:tabs>
          <w:tab w:val="num" w:pos="0"/>
          <w:tab w:val="num" w:pos="284"/>
        </w:tabs>
        <w:ind w:left="0" w:firstLine="567"/>
        <w:jc w:val="both"/>
      </w:pPr>
      <w:r>
        <w:rPr>
          <w:b/>
        </w:rPr>
        <w:t xml:space="preserve">заключительный </w:t>
      </w:r>
      <w: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61B0" w:rsidRDefault="003B61B0" w:rsidP="003B61B0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</w:rPr>
      </w:pPr>
      <w:r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3B61B0" w:rsidRDefault="003B61B0" w:rsidP="003B61B0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Cs/>
        </w:rPr>
      </w:pPr>
      <w:r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3B61B0" w:rsidRDefault="003B61B0" w:rsidP="003B61B0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Cs/>
        </w:rPr>
      </w:pPr>
      <w:r>
        <w:rPr>
          <w:bCs/>
          <w:iCs/>
        </w:rPr>
        <w:t>консультация преподавателя, фиксированная в графике по кафедре.</w:t>
      </w:r>
    </w:p>
    <w:p w:rsidR="003B61B0" w:rsidRDefault="003B61B0" w:rsidP="003B61B0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3B61B0" w:rsidRDefault="003B61B0" w:rsidP="003B61B0">
      <w:pPr>
        <w:tabs>
          <w:tab w:val="num" w:pos="284"/>
        </w:tabs>
        <w:ind w:firstLine="567"/>
        <w:jc w:val="center"/>
        <w:rPr>
          <w:b/>
          <w:bCs/>
          <w:iCs/>
        </w:rPr>
      </w:pPr>
    </w:p>
    <w:p w:rsidR="003B61B0" w:rsidRDefault="003B61B0" w:rsidP="003B61B0">
      <w:pPr>
        <w:tabs>
          <w:tab w:val="num" w:pos="284"/>
        </w:tabs>
        <w:ind w:firstLine="567"/>
        <w:jc w:val="center"/>
        <w:rPr>
          <w:b/>
        </w:rPr>
      </w:pPr>
      <w:r>
        <w:rPr>
          <w:b/>
        </w:rPr>
        <w:t>Методические рекомендации для студентов</w:t>
      </w:r>
    </w:p>
    <w:p w:rsidR="003B61B0" w:rsidRDefault="003B61B0" w:rsidP="003B61B0">
      <w:pPr>
        <w:tabs>
          <w:tab w:val="num" w:pos="284"/>
        </w:tabs>
        <w:ind w:firstLine="567"/>
        <w:jc w:val="center"/>
        <w:rPr>
          <w:b/>
        </w:rPr>
      </w:pPr>
      <w:r>
        <w:rPr>
          <w:b/>
        </w:rPr>
        <w:t xml:space="preserve"> по отдельным формам самостоятельной работы</w:t>
      </w:r>
    </w:p>
    <w:p w:rsidR="003B61B0" w:rsidRDefault="003B61B0" w:rsidP="003B61B0">
      <w:pPr>
        <w:tabs>
          <w:tab w:val="num" w:pos="284"/>
        </w:tabs>
        <w:ind w:firstLine="567"/>
        <w:jc w:val="center"/>
        <w:rPr>
          <w:b/>
        </w:rPr>
      </w:pPr>
    </w:p>
    <w:p w:rsidR="003B61B0" w:rsidRDefault="003B61B0" w:rsidP="003B61B0">
      <w:pPr>
        <w:tabs>
          <w:tab w:val="num" w:pos="284"/>
        </w:tabs>
        <w:ind w:firstLine="567"/>
        <w:jc w:val="center"/>
        <w:rPr>
          <w:b/>
        </w:rPr>
      </w:pPr>
    </w:p>
    <w:p w:rsidR="003B61B0" w:rsidRDefault="003B61B0" w:rsidP="003B61B0">
      <w:pPr>
        <w:tabs>
          <w:tab w:val="num" w:pos="284"/>
        </w:tabs>
        <w:ind w:firstLine="567"/>
        <w:jc w:val="both"/>
        <w:rPr>
          <w:b/>
          <w:i/>
        </w:rPr>
      </w:pPr>
      <w:r>
        <w:t>Система вузовского обучения подразумевает 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3B61B0" w:rsidRDefault="003B61B0" w:rsidP="003B61B0">
      <w:pPr>
        <w:tabs>
          <w:tab w:val="num" w:pos="284"/>
        </w:tabs>
        <w:ind w:firstLine="567"/>
        <w:jc w:val="center"/>
        <w:rPr>
          <w:b/>
        </w:rPr>
      </w:pPr>
      <w:r>
        <w:rPr>
          <w:b/>
        </w:rPr>
        <w:t>Работа с учебной литературой</w:t>
      </w:r>
    </w:p>
    <w:p w:rsidR="003B61B0" w:rsidRDefault="003B61B0" w:rsidP="003B61B0">
      <w:pPr>
        <w:tabs>
          <w:tab w:val="num" w:pos="284"/>
        </w:tabs>
        <w:ind w:firstLine="567"/>
        <w:jc w:val="center"/>
        <w:rPr>
          <w:b/>
        </w:rPr>
      </w:pPr>
    </w:p>
    <w:p w:rsidR="003B61B0" w:rsidRDefault="003B61B0" w:rsidP="003B61B0">
      <w:pPr>
        <w:tabs>
          <w:tab w:val="num" w:pos="284"/>
        </w:tabs>
        <w:ind w:firstLine="567"/>
        <w:jc w:val="both"/>
      </w:pPr>
      <w: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3B61B0" w:rsidRDefault="003B61B0" w:rsidP="003B61B0">
      <w:pPr>
        <w:tabs>
          <w:tab w:val="num" w:pos="284"/>
        </w:tabs>
        <w:ind w:firstLine="567"/>
        <w:jc w:val="both"/>
      </w:pPr>
      <w: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3B61B0" w:rsidRDefault="003B61B0" w:rsidP="003B61B0">
      <w:pPr>
        <w:ind w:firstLine="720"/>
        <w:jc w:val="both"/>
      </w:pPr>
      <w:r>
        <w:t>Изучая материал по выбранной литературе</w:t>
      </w:r>
      <w:proofErr w:type="gramStart"/>
      <w:r>
        <w:t xml:space="preserve"> ,</w:t>
      </w:r>
      <w:proofErr w:type="gramEnd"/>
      <w:r>
        <w:t xml:space="preserve">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3B61B0" w:rsidRDefault="003B61B0" w:rsidP="003B61B0">
      <w:pPr>
        <w:ind w:firstLine="720"/>
        <w:jc w:val="both"/>
      </w:pPr>
      <w:r>
        <w:t xml:space="preserve">Особое внимание следует обратить на </w:t>
      </w:r>
      <w:r>
        <w:rPr>
          <w:u w:val="single"/>
        </w:rPr>
        <w:t>определение основных понятий курса</w:t>
      </w:r>
      <w: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>
        <w:rPr>
          <w:u w:val="single"/>
        </w:rPr>
        <w:t>опорные конспекты</w:t>
      </w:r>
      <w:r>
        <w:t xml:space="preserve">. При изучении материала по учебнику полезно в тетради (на специально отведенных полях) </w:t>
      </w:r>
      <w:r>
        <w:rPr>
          <w:u w:val="single"/>
        </w:rPr>
        <w:t>дополнять конспект лекций</w:t>
      </w:r>
      <w:r>
        <w:t>. Там же следует отмечать вопросы, выделенные студентом для консультации с преподавателем.</w:t>
      </w:r>
    </w:p>
    <w:p w:rsidR="003B61B0" w:rsidRDefault="003B61B0" w:rsidP="003B61B0">
      <w:pPr>
        <w:ind w:firstLine="720"/>
        <w:jc w:val="both"/>
      </w:pPr>
      <w: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3B61B0" w:rsidRDefault="003B61B0" w:rsidP="003B61B0">
      <w:pPr>
        <w:ind w:firstLine="720"/>
        <w:jc w:val="both"/>
      </w:pPr>
      <w:r>
        <w:t xml:space="preserve">Опыт показывает, что многим студентам помогает </w:t>
      </w:r>
      <w:r>
        <w:rPr>
          <w:u w:val="single"/>
        </w:rPr>
        <w:t>составление листа опорных сигналов</w:t>
      </w:r>
      <w: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3B61B0" w:rsidRDefault="003B61B0" w:rsidP="003B61B0">
      <w:pPr>
        <w:ind w:firstLine="720"/>
        <w:jc w:val="both"/>
      </w:pPr>
      <w:r>
        <w:t xml:space="preserve">Различают два вида чтения: </w:t>
      </w:r>
      <w:r>
        <w:rPr>
          <w:u w:val="single"/>
        </w:rPr>
        <w:t>первичное и вторичное</w:t>
      </w:r>
      <w:r>
        <w:t xml:space="preserve">. </w:t>
      </w:r>
    </w:p>
    <w:p w:rsidR="003B61B0" w:rsidRDefault="003B61B0" w:rsidP="003B61B0">
      <w:pPr>
        <w:ind w:firstLine="720"/>
        <w:jc w:val="both"/>
      </w:pPr>
      <w:r>
        <w:rPr>
          <w:i/>
        </w:rPr>
        <w:t>Первичное</w:t>
      </w:r>
      <w: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3B61B0" w:rsidRDefault="003B61B0" w:rsidP="003B61B0">
      <w:pPr>
        <w:ind w:firstLine="720"/>
        <w:jc w:val="both"/>
      </w:pPr>
      <w:r>
        <w:t xml:space="preserve">Задача </w:t>
      </w:r>
      <w:r>
        <w:rPr>
          <w:i/>
        </w:rPr>
        <w:t>вторичного</w:t>
      </w:r>
      <w: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3B61B0" w:rsidRDefault="003B61B0" w:rsidP="003B61B0">
      <w:pPr>
        <w:ind w:firstLine="720"/>
        <w:jc w:val="both"/>
      </w:pPr>
    </w:p>
    <w:p w:rsidR="003B61B0" w:rsidRDefault="003B61B0" w:rsidP="003B61B0">
      <w:pPr>
        <w:ind w:firstLine="720"/>
        <w:jc w:val="center"/>
        <w:rPr>
          <w:b/>
          <w:bCs/>
        </w:rPr>
      </w:pPr>
      <w:r>
        <w:rPr>
          <w:b/>
          <w:bCs/>
        </w:rPr>
        <w:t>Правила самостоятельной работы с литературой</w:t>
      </w:r>
    </w:p>
    <w:p w:rsidR="003B61B0" w:rsidRDefault="003B61B0" w:rsidP="003B61B0">
      <w:pPr>
        <w:ind w:firstLine="720"/>
        <w:jc w:val="both"/>
        <w:rPr>
          <w:b/>
          <w:bCs/>
        </w:rPr>
      </w:pPr>
    </w:p>
    <w:p w:rsidR="003B61B0" w:rsidRDefault="003B61B0" w:rsidP="003B61B0">
      <w:pPr>
        <w:ind w:firstLine="720"/>
        <w:jc w:val="both"/>
      </w:pPr>
      <w: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3B61B0" w:rsidRDefault="003B61B0" w:rsidP="003B61B0">
      <w:pPr>
        <w:ind w:firstLine="720"/>
        <w:jc w:val="both"/>
      </w:pPr>
      <w:r>
        <w:t xml:space="preserve">Выделяют </w:t>
      </w:r>
      <w:r>
        <w:rPr>
          <w:b/>
          <w:i/>
        </w:rPr>
        <w:t>четыре основные установки в чтении научного текста</w:t>
      </w:r>
      <w:r>
        <w:t>:</w:t>
      </w:r>
    </w:p>
    <w:p w:rsidR="003B61B0" w:rsidRDefault="003B61B0" w:rsidP="003B61B0">
      <w:pPr>
        <w:numPr>
          <w:ilvl w:val="0"/>
          <w:numId w:val="4"/>
        </w:numPr>
        <w:tabs>
          <w:tab w:val="num" w:pos="0"/>
          <w:tab w:val="num" w:pos="142"/>
        </w:tabs>
        <w:ind w:left="0" w:firstLine="567"/>
        <w:jc w:val="both"/>
      </w:pPr>
      <w:r>
        <w:t>информационно-поисковый (задача – найти, выделить искомую информацию)</w:t>
      </w:r>
    </w:p>
    <w:p w:rsidR="003B61B0" w:rsidRDefault="003B61B0" w:rsidP="003B61B0">
      <w:pPr>
        <w:numPr>
          <w:ilvl w:val="0"/>
          <w:numId w:val="4"/>
        </w:numPr>
        <w:tabs>
          <w:tab w:val="num" w:pos="0"/>
          <w:tab w:val="num" w:pos="142"/>
        </w:tabs>
        <w:ind w:left="0" w:firstLine="567"/>
        <w:jc w:val="both"/>
      </w:pPr>
      <w:proofErr w:type="gramStart"/>
      <w:r>
        <w:t>усваивающая</w:t>
      </w:r>
      <w:proofErr w:type="gramEnd"/>
      <w: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3B61B0" w:rsidRDefault="003B61B0" w:rsidP="003B61B0">
      <w:pPr>
        <w:numPr>
          <w:ilvl w:val="0"/>
          <w:numId w:val="4"/>
        </w:numPr>
        <w:tabs>
          <w:tab w:val="num" w:pos="0"/>
          <w:tab w:val="num" w:pos="142"/>
        </w:tabs>
        <w:ind w:left="0" w:firstLine="567"/>
        <w:jc w:val="both"/>
      </w:pPr>
      <w: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3B61B0" w:rsidRDefault="003B61B0" w:rsidP="003B61B0">
      <w:pPr>
        <w:numPr>
          <w:ilvl w:val="0"/>
          <w:numId w:val="4"/>
        </w:numPr>
        <w:tabs>
          <w:tab w:val="num" w:pos="0"/>
          <w:tab w:val="num" w:pos="142"/>
        </w:tabs>
        <w:ind w:left="0" w:firstLine="567"/>
        <w:jc w:val="both"/>
      </w:pPr>
      <w: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3B61B0" w:rsidRDefault="003B61B0" w:rsidP="003B61B0">
      <w:pPr>
        <w:tabs>
          <w:tab w:val="num" w:pos="0"/>
          <w:tab w:val="num" w:pos="142"/>
        </w:tabs>
        <w:ind w:firstLine="567"/>
        <w:jc w:val="both"/>
      </w:pPr>
    </w:p>
    <w:p w:rsidR="003B61B0" w:rsidRDefault="003B61B0" w:rsidP="003B61B0">
      <w:pPr>
        <w:ind w:firstLine="720"/>
        <w:jc w:val="both"/>
      </w:pPr>
      <w:r>
        <w:t xml:space="preserve">С наличием различных установок обращения к научному тексту связано существование и нескольких </w:t>
      </w:r>
      <w:r>
        <w:rPr>
          <w:b/>
          <w:i/>
        </w:rPr>
        <w:t>видов чтения</w:t>
      </w:r>
      <w:r>
        <w:t xml:space="preserve">: </w:t>
      </w:r>
    </w:p>
    <w:p w:rsidR="003B61B0" w:rsidRDefault="003B61B0" w:rsidP="003B61B0">
      <w:pPr>
        <w:ind w:firstLine="720"/>
        <w:jc w:val="both"/>
      </w:pPr>
      <w: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3B61B0" w:rsidRDefault="003B61B0" w:rsidP="003B61B0">
      <w:pPr>
        <w:ind w:firstLine="720"/>
        <w:jc w:val="both"/>
      </w:pPr>
      <w:r>
        <w:t xml:space="preserve">2. </w:t>
      </w:r>
      <w:proofErr w:type="gramStart"/>
      <w:r>
        <w:t>просмотровое</w:t>
      </w:r>
      <w:proofErr w:type="gramEnd"/>
      <w:r>
        <w:t xml:space="preserve"> - используется 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3B61B0" w:rsidRDefault="003B61B0" w:rsidP="003B61B0">
      <w:pPr>
        <w:ind w:firstLine="720"/>
        <w:jc w:val="both"/>
      </w:pPr>
      <w: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3B61B0" w:rsidRDefault="003B61B0" w:rsidP="003B61B0">
      <w:pPr>
        <w:ind w:firstLine="720"/>
        <w:jc w:val="both"/>
      </w:pPr>
      <w: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3B61B0" w:rsidRDefault="003B61B0" w:rsidP="003B61B0">
      <w:pPr>
        <w:ind w:firstLine="720"/>
        <w:jc w:val="both"/>
      </w:pPr>
      <w: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3B61B0" w:rsidRDefault="003B61B0" w:rsidP="003B61B0">
      <w:pPr>
        <w:ind w:firstLine="720"/>
        <w:jc w:val="both"/>
      </w:pPr>
      <w: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3B61B0" w:rsidRDefault="003B61B0" w:rsidP="003B61B0">
      <w:pPr>
        <w:ind w:firstLine="720"/>
        <w:jc w:val="both"/>
        <w:rPr>
          <w:b/>
          <w:i/>
        </w:rPr>
      </w:pPr>
    </w:p>
    <w:p w:rsidR="003B61B0" w:rsidRDefault="003B61B0" w:rsidP="003B61B0">
      <w:pPr>
        <w:ind w:firstLine="720"/>
        <w:jc w:val="both"/>
        <w:rPr>
          <w:b/>
          <w:i/>
        </w:rPr>
      </w:pPr>
      <w:r>
        <w:rPr>
          <w:b/>
          <w:i/>
        </w:rPr>
        <w:t>Основные виды систематизированной записи прочитанного:</w:t>
      </w:r>
    </w:p>
    <w:p w:rsidR="003B61B0" w:rsidRDefault="003B61B0" w:rsidP="003B61B0">
      <w:pPr>
        <w:numPr>
          <w:ilvl w:val="0"/>
          <w:numId w:val="5"/>
        </w:numPr>
        <w:tabs>
          <w:tab w:val="num" w:pos="0"/>
        </w:tabs>
        <w:ind w:left="142" w:firstLine="425"/>
        <w:jc w:val="both"/>
      </w:pPr>
      <w:r>
        <w:rPr>
          <w:b/>
        </w:rPr>
        <w:t xml:space="preserve">Аннотирование </w:t>
      </w:r>
      <w: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3B61B0" w:rsidRDefault="003B61B0" w:rsidP="003B61B0">
      <w:pPr>
        <w:numPr>
          <w:ilvl w:val="0"/>
          <w:numId w:val="5"/>
        </w:numPr>
        <w:tabs>
          <w:tab w:val="num" w:pos="0"/>
        </w:tabs>
        <w:ind w:left="142" w:firstLine="425"/>
        <w:jc w:val="both"/>
      </w:pPr>
      <w:r>
        <w:rPr>
          <w:b/>
        </w:rPr>
        <w:t xml:space="preserve">Планирование </w:t>
      </w:r>
      <w:r>
        <w:t>– краткая логическая организация текста, раскрывающая содержание и структуру изучаемого материала;</w:t>
      </w:r>
    </w:p>
    <w:p w:rsidR="003B61B0" w:rsidRDefault="003B61B0" w:rsidP="003B61B0">
      <w:pPr>
        <w:numPr>
          <w:ilvl w:val="0"/>
          <w:numId w:val="5"/>
        </w:numPr>
        <w:tabs>
          <w:tab w:val="num" w:pos="0"/>
        </w:tabs>
        <w:ind w:left="142" w:firstLine="425"/>
        <w:jc w:val="both"/>
      </w:pPr>
      <w:proofErr w:type="spellStart"/>
      <w:r>
        <w:rPr>
          <w:b/>
        </w:rPr>
        <w:t>Тезирование</w:t>
      </w:r>
      <w:proofErr w:type="spellEnd"/>
      <w:r>
        <w:rPr>
          <w:b/>
        </w:rPr>
        <w:t xml:space="preserve"> </w:t>
      </w:r>
      <w:r>
        <w:t>– лаконичное воспроизведение основных утверждений автора без привлечения фактического материала;</w:t>
      </w:r>
    </w:p>
    <w:p w:rsidR="003B61B0" w:rsidRDefault="003B61B0" w:rsidP="003B61B0">
      <w:pPr>
        <w:numPr>
          <w:ilvl w:val="0"/>
          <w:numId w:val="5"/>
        </w:numPr>
        <w:tabs>
          <w:tab w:val="num" w:pos="0"/>
        </w:tabs>
        <w:ind w:left="142" w:firstLine="425"/>
        <w:jc w:val="both"/>
      </w:pPr>
      <w:r>
        <w:rPr>
          <w:b/>
        </w:rPr>
        <w:lastRenderedPageBreak/>
        <w:t xml:space="preserve">Цитирование </w:t>
      </w:r>
      <w:r>
        <w:t>– дословное выписывание из текста выдержек, извлечений, наиболее существенно отражающих ту или иную мысль автора;</w:t>
      </w:r>
    </w:p>
    <w:p w:rsidR="003B61B0" w:rsidRDefault="003B61B0" w:rsidP="003B61B0">
      <w:pPr>
        <w:numPr>
          <w:ilvl w:val="0"/>
          <w:numId w:val="5"/>
        </w:numPr>
        <w:tabs>
          <w:tab w:val="num" w:pos="0"/>
        </w:tabs>
        <w:ind w:left="142" w:firstLine="425"/>
        <w:jc w:val="both"/>
      </w:pPr>
      <w:r>
        <w:rPr>
          <w:b/>
        </w:rPr>
        <w:t>Конспектирование</w:t>
      </w:r>
      <w:r>
        <w:t xml:space="preserve"> – краткое и последовательное изложение содержания прочитанного.</w:t>
      </w:r>
    </w:p>
    <w:p w:rsidR="003B61B0" w:rsidRDefault="003B61B0" w:rsidP="003B61B0">
      <w:pPr>
        <w:tabs>
          <w:tab w:val="num" w:pos="0"/>
        </w:tabs>
        <w:ind w:left="142" w:firstLine="425"/>
        <w:jc w:val="both"/>
      </w:pPr>
    </w:p>
    <w:p w:rsidR="003B61B0" w:rsidRDefault="003B61B0" w:rsidP="003B61B0">
      <w:pPr>
        <w:ind w:firstLine="720"/>
        <w:jc w:val="both"/>
      </w:pPr>
      <w: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3B61B0" w:rsidRDefault="003B61B0" w:rsidP="003B61B0">
      <w:pPr>
        <w:ind w:firstLine="720"/>
        <w:jc w:val="both"/>
      </w:pPr>
    </w:p>
    <w:p w:rsidR="003B61B0" w:rsidRDefault="003B61B0" w:rsidP="003B61B0">
      <w:pPr>
        <w:ind w:firstLine="720"/>
        <w:jc w:val="both"/>
        <w:rPr>
          <w:b/>
          <w:i/>
        </w:rPr>
      </w:pPr>
      <w:r>
        <w:rPr>
          <w:b/>
          <w:i/>
        </w:rPr>
        <w:t>Методические рекомендации по составлению конспекта:</w:t>
      </w:r>
    </w:p>
    <w:p w:rsidR="003B61B0" w:rsidRDefault="003B61B0" w:rsidP="003B61B0">
      <w:pPr>
        <w:numPr>
          <w:ilvl w:val="0"/>
          <w:numId w:val="6"/>
        </w:numPr>
        <w:tabs>
          <w:tab w:val="num" w:pos="0"/>
        </w:tabs>
        <w:ind w:left="142" w:firstLine="425"/>
        <w:jc w:val="both"/>
      </w:pPr>
      <w: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3B61B0" w:rsidRDefault="003B61B0" w:rsidP="003B61B0">
      <w:pPr>
        <w:numPr>
          <w:ilvl w:val="0"/>
          <w:numId w:val="6"/>
        </w:numPr>
        <w:tabs>
          <w:tab w:val="num" w:pos="0"/>
        </w:tabs>
        <w:ind w:left="142" w:firstLine="425"/>
        <w:jc w:val="both"/>
      </w:pPr>
      <w:r>
        <w:t>Выделите главное, составьте план;</w:t>
      </w:r>
    </w:p>
    <w:p w:rsidR="003B61B0" w:rsidRDefault="003B61B0" w:rsidP="003B61B0">
      <w:pPr>
        <w:numPr>
          <w:ilvl w:val="0"/>
          <w:numId w:val="6"/>
        </w:numPr>
        <w:tabs>
          <w:tab w:val="num" w:pos="0"/>
        </w:tabs>
        <w:ind w:left="142" w:firstLine="425"/>
        <w:jc w:val="both"/>
      </w:pPr>
      <w:r>
        <w:t>Кратко сформулируйте основные положения текста, отметьте аргументацию автора;</w:t>
      </w:r>
    </w:p>
    <w:p w:rsidR="003B61B0" w:rsidRDefault="003B61B0" w:rsidP="003B61B0">
      <w:pPr>
        <w:numPr>
          <w:ilvl w:val="0"/>
          <w:numId w:val="6"/>
        </w:numPr>
        <w:tabs>
          <w:tab w:val="num" w:pos="0"/>
        </w:tabs>
        <w:ind w:left="142" w:firstLine="425"/>
        <w:jc w:val="both"/>
      </w:pPr>
      <w: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3B61B0" w:rsidRDefault="003B61B0" w:rsidP="003B61B0">
      <w:pPr>
        <w:numPr>
          <w:ilvl w:val="0"/>
          <w:numId w:val="6"/>
        </w:numPr>
        <w:tabs>
          <w:tab w:val="num" w:pos="0"/>
        </w:tabs>
        <w:ind w:left="142" w:firstLine="425"/>
        <w:jc w:val="both"/>
      </w:pPr>
      <w:r>
        <w:t>Грамотно записывайте цитаты. Цитируя, учитывайте лаконичность, значимость мысли.</w:t>
      </w:r>
    </w:p>
    <w:p w:rsidR="003B61B0" w:rsidRDefault="003B61B0" w:rsidP="003B61B0">
      <w:pPr>
        <w:ind w:firstLine="720"/>
        <w:jc w:val="both"/>
      </w:pPr>
      <w: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3B61B0" w:rsidRDefault="003B61B0" w:rsidP="003B61B0">
      <w:pPr>
        <w:ind w:firstLine="720"/>
        <w:jc w:val="both"/>
      </w:pPr>
      <w: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3B61B0" w:rsidRDefault="003B61B0" w:rsidP="003B61B0">
      <w:pPr>
        <w:ind w:firstLine="720"/>
        <w:jc w:val="center"/>
        <w:rPr>
          <w:b/>
        </w:rPr>
      </w:pPr>
    </w:p>
    <w:p w:rsidR="003B61B0" w:rsidRDefault="003B61B0" w:rsidP="003B61B0">
      <w:pPr>
        <w:ind w:firstLine="720"/>
        <w:jc w:val="center"/>
        <w:rPr>
          <w:b/>
        </w:rPr>
      </w:pPr>
      <w:r w:rsidRPr="00091D9C">
        <w:rPr>
          <w:b/>
        </w:rPr>
        <w:t>Тест и контрольная работа</w:t>
      </w:r>
    </w:p>
    <w:p w:rsidR="003B61B0" w:rsidRDefault="003B61B0" w:rsidP="003B61B0">
      <w:pPr>
        <w:ind w:firstLine="720"/>
        <w:jc w:val="center"/>
        <w:rPr>
          <w:b/>
        </w:rPr>
      </w:pPr>
      <w:r>
        <w:rPr>
          <w:b/>
        </w:rPr>
        <w:t xml:space="preserve"> </w:t>
      </w:r>
    </w:p>
    <w:p w:rsidR="003B61B0" w:rsidRDefault="003B61B0" w:rsidP="003B61B0">
      <w:pPr>
        <w:ind w:firstLine="567"/>
        <w:jc w:val="both"/>
      </w:pPr>
      <w: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3B61B0" w:rsidRDefault="003B61B0" w:rsidP="003B61B0">
      <w:pPr>
        <w:ind w:firstLine="567"/>
        <w:jc w:val="both"/>
      </w:pPr>
      <w: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>
        <w:rPr>
          <w:b/>
        </w:rPr>
        <w:t xml:space="preserve">тесты могут использоваться как домашнее задание </w:t>
      </w:r>
      <w: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3B61B0" w:rsidRDefault="003B61B0" w:rsidP="003B61B0">
      <w:pPr>
        <w:ind w:firstLine="567"/>
        <w:jc w:val="both"/>
      </w:pPr>
      <w:r>
        <w:t xml:space="preserve">Тесты могут быть использованы также </w:t>
      </w:r>
      <w:r>
        <w:rPr>
          <w:b/>
        </w:rPr>
        <w:t xml:space="preserve">для самопроверки знаний самими студентами </w:t>
      </w:r>
      <w: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3B61B0" w:rsidRDefault="003B61B0" w:rsidP="003B61B0">
      <w:pPr>
        <w:ind w:firstLine="567"/>
        <w:jc w:val="both"/>
      </w:pPr>
      <w: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3B61B0" w:rsidRDefault="003B61B0" w:rsidP="003B61B0">
      <w:pPr>
        <w:ind w:firstLine="567"/>
        <w:jc w:val="both"/>
      </w:pPr>
      <w: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3B61B0" w:rsidRDefault="003B61B0" w:rsidP="003B61B0">
      <w:pPr>
        <w:ind w:firstLine="567"/>
        <w:jc w:val="both"/>
        <w:rPr>
          <w:b/>
        </w:rPr>
      </w:pPr>
    </w:p>
    <w:p w:rsidR="003B61B0" w:rsidRDefault="003B61B0" w:rsidP="003B61B0">
      <w:pPr>
        <w:ind w:firstLine="720"/>
        <w:jc w:val="center"/>
        <w:rPr>
          <w:b/>
        </w:rPr>
      </w:pPr>
      <w:r>
        <w:rPr>
          <w:b/>
        </w:rPr>
        <w:t>Самопроверка</w:t>
      </w:r>
    </w:p>
    <w:p w:rsidR="003B61B0" w:rsidRDefault="003B61B0" w:rsidP="003B61B0">
      <w:pPr>
        <w:ind w:firstLine="720"/>
        <w:jc w:val="center"/>
        <w:rPr>
          <w:b/>
        </w:rPr>
      </w:pPr>
    </w:p>
    <w:p w:rsidR="003B61B0" w:rsidRDefault="003B61B0" w:rsidP="003B61B0">
      <w:pPr>
        <w:ind w:firstLine="720"/>
        <w:jc w:val="both"/>
      </w:pPr>
      <w: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3B61B0" w:rsidRDefault="003B61B0" w:rsidP="003B61B0">
      <w:pPr>
        <w:ind w:firstLine="720"/>
        <w:jc w:val="both"/>
      </w:pPr>
      <w:r>
        <w:t>В случае необходимости нужно еще раз внимательно разобраться в материале.</w:t>
      </w:r>
    </w:p>
    <w:p w:rsidR="003B61B0" w:rsidRDefault="003B61B0" w:rsidP="003B61B0">
      <w:pPr>
        <w:ind w:firstLine="720"/>
        <w:jc w:val="both"/>
      </w:pPr>
      <w: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3B61B0" w:rsidRDefault="003B61B0" w:rsidP="003B61B0">
      <w:pPr>
        <w:jc w:val="center"/>
      </w:pPr>
    </w:p>
    <w:p w:rsidR="003B61B0" w:rsidRDefault="003B61B0" w:rsidP="003B61B0">
      <w:pPr>
        <w:jc w:val="center"/>
      </w:pPr>
      <w:r>
        <w:t>Самопроверка включает:</w:t>
      </w:r>
    </w:p>
    <w:p w:rsidR="003B61B0" w:rsidRDefault="003B61B0" w:rsidP="003B61B0">
      <w:pPr>
        <w:jc w:val="center"/>
      </w:pPr>
    </w:p>
    <w:p w:rsidR="003B61B0" w:rsidRDefault="003B61B0" w:rsidP="003B61B0">
      <w:pPr>
        <w:numPr>
          <w:ilvl w:val="1"/>
          <w:numId w:val="7"/>
        </w:numPr>
        <w:ind w:left="567"/>
        <w:contextualSpacing/>
      </w:pPr>
      <w: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3B61B0" w:rsidRDefault="003B61B0" w:rsidP="003B61B0">
      <w:pPr>
        <w:numPr>
          <w:ilvl w:val="1"/>
          <w:numId w:val="7"/>
        </w:numPr>
        <w:ind w:left="567"/>
        <w:contextualSpacing/>
      </w:pPr>
      <w: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3B61B0" w:rsidRDefault="003B61B0" w:rsidP="003B61B0">
      <w:pPr>
        <w:numPr>
          <w:ilvl w:val="1"/>
          <w:numId w:val="7"/>
        </w:numPr>
        <w:ind w:left="567"/>
        <w:contextualSpacing/>
      </w:pPr>
      <w: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3B61B0" w:rsidRDefault="003B61B0" w:rsidP="003B61B0">
      <w:r>
        <w:t xml:space="preserve">      </w:t>
      </w:r>
    </w:p>
    <w:p w:rsidR="003B61B0" w:rsidRDefault="003B61B0" w:rsidP="003B61B0">
      <w:pPr>
        <w:ind w:firstLine="567"/>
        <w:jc w:val="both"/>
      </w:pPr>
      <w:r>
        <w:t>Самоконтроль учит ценить свое время, вырабатывает дисциплину труда</w:t>
      </w:r>
    </w:p>
    <w:p w:rsidR="003B61B0" w:rsidRDefault="003B61B0" w:rsidP="003B61B0">
      <w:pPr>
        <w:jc w:val="both"/>
      </w:pPr>
      <w: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3B61B0" w:rsidRDefault="003B61B0" w:rsidP="003B61B0">
      <w:pPr>
        <w:jc w:val="both"/>
      </w:pPr>
      <w:r>
        <w:t xml:space="preserve">      Самоконтроль вырабатывается и в учебной практике. Способы самоконтроля могут быть следующими:</w:t>
      </w:r>
    </w:p>
    <w:p w:rsidR="003B61B0" w:rsidRDefault="003B61B0" w:rsidP="003B61B0">
      <w:pPr>
        <w:numPr>
          <w:ilvl w:val="1"/>
          <w:numId w:val="8"/>
        </w:numPr>
        <w:ind w:left="142" w:firstLine="425"/>
        <w:contextualSpacing/>
        <w:jc w:val="both"/>
      </w:pPr>
      <w:proofErr w:type="spellStart"/>
      <w:r>
        <w:t>перечитывание</w:t>
      </w:r>
      <w:proofErr w:type="spellEnd"/>
      <w:r>
        <w:t xml:space="preserve"> написанного текста и сравнение его с текстом учебной книги;</w:t>
      </w:r>
    </w:p>
    <w:p w:rsidR="003B61B0" w:rsidRDefault="003B61B0" w:rsidP="003B61B0">
      <w:pPr>
        <w:numPr>
          <w:ilvl w:val="1"/>
          <w:numId w:val="8"/>
        </w:numPr>
        <w:ind w:left="142" w:firstLine="425"/>
        <w:contextualSpacing/>
        <w:jc w:val="both"/>
      </w:pPr>
      <w:r>
        <w:t xml:space="preserve">повторное </w:t>
      </w:r>
      <w:proofErr w:type="spellStart"/>
      <w:r>
        <w:t>перечитывание</w:t>
      </w:r>
      <w:proofErr w:type="spellEnd"/>
      <w:r>
        <w:t xml:space="preserve"> материала с продумыванием его по частям;</w:t>
      </w:r>
    </w:p>
    <w:p w:rsidR="003B61B0" w:rsidRDefault="003B61B0" w:rsidP="003B61B0">
      <w:pPr>
        <w:numPr>
          <w:ilvl w:val="1"/>
          <w:numId w:val="8"/>
        </w:numPr>
        <w:ind w:left="142" w:firstLine="425"/>
        <w:contextualSpacing/>
        <w:jc w:val="both"/>
      </w:pPr>
      <w:r>
        <w:t>пересказ прочитанного;</w:t>
      </w:r>
    </w:p>
    <w:p w:rsidR="003B61B0" w:rsidRDefault="003B61B0" w:rsidP="003B61B0">
      <w:pPr>
        <w:numPr>
          <w:ilvl w:val="1"/>
          <w:numId w:val="8"/>
        </w:numPr>
        <w:ind w:left="142" w:firstLine="425"/>
        <w:contextualSpacing/>
        <w:jc w:val="both"/>
      </w:pPr>
      <w:r>
        <w:t>составление плана, тезисов, формулировок ключевых положений</w:t>
      </w:r>
    </w:p>
    <w:p w:rsidR="003B61B0" w:rsidRDefault="003B61B0" w:rsidP="003B61B0">
      <w:pPr>
        <w:numPr>
          <w:ilvl w:val="1"/>
          <w:numId w:val="8"/>
        </w:numPr>
        <w:ind w:left="142" w:firstLine="425"/>
        <w:contextualSpacing/>
        <w:jc w:val="both"/>
      </w:pPr>
      <w:r>
        <w:t>текста по памяти;</w:t>
      </w:r>
    </w:p>
    <w:p w:rsidR="003B61B0" w:rsidRDefault="003B61B0" w:rsidP="003B61B0">
      <w:pPr>
        <w:numPr>
          <w:ilvl w:val="1"/>
          <w:numId w:val="8"/>
        </w:numPr>
        <w:ind w:left="142" w:firstLine="425"/>
        <w:contextualSpacing/>
        <w:jc w:val="both"/>
      </w:pPr>
      <w:r>
        <w:t>рассказывание с опорой на иллюстрации, опорные положения;</w:t>
      </w:r>
    </w:p>
    <w:p w:rsidR="003B61B0" w:rsidRDefault="003B61B0" w:rsidP="003B61B0">
      <w:pPr>
        <w:numPr>
          <w:ilvl w:val="1"/>
          <w:numId w:val="8"/>
        </w:numPr>
        <w:ind w:left="142" w:firstLine="425"/>
        <w:contextualSpacing/>
        <w:jc w:val="both"/>
      </w:pPr>
      <w: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3B61B0" w:rsidRDefault="003B61B0" w:rsidP="003B61B0">
      <w:pPr>
        <w:ind w:firstLine="567"/>
        <w:jc w:val="both"/>
      </w:pPr>
      <w: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3B61B0" w:rsidRDefault="003B61B0" w:rsidP="003B61B0">
      <w:pPr>
        <w:ind w:firstLine="567"/>
        <w:jc w:val="both"/>
      </w:pPr>
      <w: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3B61B0" w:rsidRDefault="003B61B0" w:rsidP="003B61B0">
      <w:pPr>
        <w:ind w:firstLine="567"/>
        <w:jc w:val="both"/>
      </w:pPr>
      <w: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</w:t>
      </w:r>
      <w:r>
        <w:lastRenderedPageBreak/>
        <w:t>способствует углублению их внимания, памяти и выступает как важный фактор развития познавательных способностей.</w:t>
      </w:r>
    </w:p>
    <w:p w:rsidR="003B61B0" w:rsidRDefault="003B61B0" w:rsidP="003B61B0">
      <w:pPr>
        <w:jc w:val="both"/>
      </w:pPr>
    </w:p>
    <w:p w:rsidR="003B61B0" w:rsidRDefault="003B61B0" w:rsidP="003B61B0">
      <w:pPr>
        <w:ind w:firstLine="720"/>
        <w:jc w:val="both"/>
        <w:rPr>
          <w:b/>
        </w:rPr>
      </w:pPr>
    </w:p>
    <w:p w:rsidR="003B61B0" w:rsidRDefault="003B61B0" w:rsidP="003B61B0">
      <w:pPr>
        <w:ind w:firstLine="720"/>
        <w:jc w:val="center"/>
        <w:rPr>
          <w:b/>
          <w:bCs/>
        </w:rPr>
      </w:pPr>
      <w:r>
        <w:rPr>
          <w:b/>
          <w:bCs/>
        </w:rPr>
        <w:t>Правила написания научных текстов</w:t>
      </w:r>
    </w:p>
    <w:p w:rsidR="003B61B0" w:rsidRDefault="003B61B0" w:rsidP="003B61B0">
      <w:pPr>
        <w:ind w:firstLine="720"/>
        <w:jc w:val="center"/>
        <w:rPr>
          <w:b/>
          <w:bCs/>
        </w:rPr>
      </w:pPr>
      <w:r>
        <w:rPr>
          <w:b/>
          <w:bCs/>
        </w:rPr>
        <w:t>(рефератов, эссе, докладов и др. работ):</w:t>
      </w:r>
    </w:p>
    <w:p w:rsidR="003B61B0" w:rsidRDefault="003B61B0" w:rsidP="003B61B0">
      <w:pPr>
        <w:ind w:firstLine="720"/>
        <w:jc w:val="center"/>
      </w:pPr>
    </w:p>
    <w:p w:rsidR="003B61B0" w:rsidRDefault="003B61B0" w:rsidP="003B61B0">
      <w:pPr>
        <w:ind w:firstLine="720"/>
        <w:jc w:val="both"/>
      </w:pPr>
      <w: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3B61B0" w:rsidRDefault="003B61B0" w:rsidP="003B61B0">
      <w:pPr>
        <w:ind w:firstLine="720"/>
        <w:jc w:val="both"/>
      </w:pPr>
      <w:r>
        <w:t>• Важно разобраться, кто будет «читателем» Вашей работы.</w:t>
      </w:r>
    </w:p>
    <w:p w:rsidR="003B61B0" w:rsidRDefault="003B61B0" w:rsidP="003B61B0">
      <w:pPr>
        <w:ind w:firstLine="720"/>
        <w:jc w:val="both"/>
      </w:pPr>
      <w: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3B61B0" w:rsidRDefault="003B61B0" w:rsidP="003B61B0">
      <w:pPr>
        <w:ind w:firstLine="720"/>
        <w:jc w:val="both"/>
      </w:pPr>
      <w: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3B61B0" w:rsidRDefault="003B61B0" w:rsidP="003B61B0">
      <w:pPr>
        <w:ind w:firstLine="720"/>
        <w:jc w:val="both"/>
      </w:pPr>
      <w: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3B61B0" w:rsidRDefault="003B61B0" w:rsidP="003B61B0">
      <w:pPr>
        <w:ind w:firstLine="720"/>
        <w:jc w:val="both"/>
      </w:pPr>
      <w: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3B61B0" w:rsidRDefault="003B61B0" w:rsidP="003B61B0">
      <w:pPr>
        <w:ind w:firstLine="720"/>
        <w:jc w:val="both"/>
      </w:pPr>
      <w: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3B61B0" w:rsidRDefault="003B61B0" w:rsidP="003B61B0">
      <w:pPr>
        <w:ind w:firstLine="720"/>
        <w:jc w:val="both"/>
      </w:pPr>
      <w: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3B61B0" w:rsidRDefault="003B61B0" w:rsidP="003B61B0">
      <w:pPr>
        <w:ind w:firstLine="720"/>
        <w:jc w:val="both"/>
      </w:pPr>
      <w:r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:rsidR="003B61B0" w:rsidRDefault="003B61B0" w:rsidP="003B61B0">
      <w:pPr>
        <w:shd w:val="clear" w:color="auto" w:fill="FFFFFF"/>
        <w:ind w:firstLine="567"/>
        <w:jc w:val="center"/>
        <w:rPr>
          <w:b/>
          <w:bCs/>
        </w:rPr>
      </w:pPr>
      <w:r>
        <w:rPr>
          <w:b/>
          <w:bCs/>
        </w:rPr>
        <w:t xml:space="preserve">РЕФЕРАТ </w:t>
      </w:r>
    </w:p>
    <w:p w:rsidR="003B61B0" w:rsidRDefault="003B61B0" w:rsidP="003B61B0">
      <w:pPr>
        <w:ind w:firstLine="567"/>
        <w:jc w:val="both"/>
        <w:textAlignment w:val="baseline"/>
      </w:pPr>
      <w:r>
        <w:rPr>
          <w:b/>
          <w:bCs/>
          <w:bdr w:val="none" w:sz="0" w:space="0" w:color="auto" w:frame="1"/>
        </w:rPr>
        <w:t>Реферат</w:t>
      </w:r>
      <w: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3B61B0" w:rsidRDefault="003B61B0" w:rsidP="003B61B0">
      <w:pPr>
        <w:ind w:firstLine="567"/>
        <w:jc w:val="both"/>
        <w:textAlignment w:val="baseline"/>
      </w:pPr>
      <w: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3B61B0" w:rsidRDefault="003B61B0" w:rsidP="003B61B0">
      <w:pPr>
        <w:ind w:firstLine="567"/>
        <w:jc w:val="both"/>
        <w:textAlignment w:val="baseline"/>
      </w:pPr>
      <w:r>
        <w:t> </w:t>
      </w:r>
      <w:r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3B61B0" w:rsidRDefault="003B61B0" w:rsidP="003B61B0">
      <w:pPr>
        <w:numPr>
          <w:ilvl w:val="0"/>
          <w:numId w:val="9"/>
        </w:numPr>
        <w:tabs>
          <w:tab w:val="left" w:pos="1560"/>
        </w:tabs>
        <w:ind w:firstLine="567"/>
        <w:jc w:val="both"/>
      </w:pPr>
      <w:r>
        <w:t>период подготовки реферата.</w:t>
      </w:r>
    </w:p>
    <w:p w:rsidR="003B61B0" w:rsidRDefault="003B61B0" w:rsidP="003B61B0">
      <w:pPr>
        <w:numPr>
          <w:ilvl w:val="0"/>
          <w:numId w:val="9"/>
        </w:numPr>
        <w:tabs>
          <w:tab w:val="left" w:pos="1560"/>
        </w:tabs>
        <w:ind w:firstLine="567"/>
        <w:jc w:val="both"/>
      </w:pPr>
      <w:r>
        <w:t>период работа над текстом и оформлением реферата</w:t>
      </w:r>
    </w:p>
    <w:p w:rsidR="003B61B0" w:rsidRDefault="003B61B0" w:rsidP="003B61B0">
      <w:pPr>
        <w:tabs>
          <w:tab w:val="left" w:pos="1560"/>
        </w:tabs>
        <w:ind w:left="360"/>
        <w:jc w:val="both"/>
      </w:pPr>
      <w:r>
        <w:t>Период подготовки реферата, складывается из следующих этапов:</w:t>
      </w:r>
    </w:p>
    <w:p w:rsidR="003B61B0" w:rsidRDefault="003B61B0" w:rsidP="003B61B0">
      <w:pPr>
        <w:ind w:firstLine="567"/>
        <w:jc w:val="both"/>
        <w:textAlignment w:val="baseline"/>
      </w:pPr>
      <w: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3B61B0" w:rsidRDefault="003B61B0" w:rsidP="003B61B0">
      <w:pPr>
        <w:ind w:firstLine="567"/>
        <w:jc w:val="both"/>
        <w:textAlignment w:val="baseline"/>
      </w:pPr>
      <w: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3B61B0" w:rsidRDefault="003B61B0" w:rsidP="003B61B0">
      <w:pPr>
        <w:ind w:firstLine="567"/>
        <w:jc w:val="both"/>
        <w:textAlignment w:val="baseline"/>
      </w:pPr>
      <w:r>
        <w:lastRenderedPageBreak/>
        <w:t>1.3. Этап – первичная работа с книгами, журналами, газетными статьями и прочим информационным материалом.</w:t>
      </w:r>
    </w:p>
    <w:p w:rsidR="003B61B0" w:rsidRDefault="003B61B0" w:rsidP="003B61B0">
      <w:pPr>
        <w:ind w:firstLine="567"/>
        <w:jc w:val="both"/>
        <w:textAlignment w:val="baseline"/>
      </w:pPr>
      <w: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>
        <w:t>карточный</w:t>
      </w:r>
      <w:proofErr w:type="gramEnd"/>
      <w: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3B61B0" w:rsidRDefault="003B61B0" w:rsidP="003B61B0">
      <w:pPr>
        <w:ind w:firstLine="567"/>
        <w:jc w:val="both"/>
        <w:textAlignment w:val="baseline"/>
      </w:pPr>
      <w:r>
        <w:t xml:space="preserve">1.4. Этап – сплошное  и выборочное чтение, а также изучение литературы и ее обработка, т.е. записывание. </w:t>
      </w:r>
    </w:p>
    <w:p w:rsidR="003B61B0" w:rsidRDefault="003B61B0" w:rsidP="003B61B0">
      <w:pPr>
        <w:ind w:firstLine="567"/>
        <w:jc w:val="both"/>
        <w:textAlignment w:val="baseline"/>
      </w:pPr>
      <w:r>
        <w:t>Для составления реферата применяется три вида записей: 1 – конспект, 2 – аннотация, 3 – цитата.</w:t>
      </w:r>
    </w:p>
    <w:p w:rsidR="003B61B0" w:rsidRDefault="003B61B0" w:rsidP="003B61B0">
      <w:pPr>
        <w:ind w:firstLine="567"/>
        <w:jc w:val="both"/>
        <w:textAlignment w:val="baseline"/>
      </w:pPr>
      <w:r>
        <w:rPr>
          <w:b/>
          <w:bCs/>
          <w:bdr w:val="none" w:sz="0" w:space="0" w:color="auto" w:frame="1"/>
        </w:rPr>
        <w:t>Конспект</w:t>
      </w:r>
      <w: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3B61B0" w:rsidRDefault="003B61B0" w:rsidP="003B61B0">
      <w:pPr>
        <w:ind w:firstLine="567"/>
        <w:jc w:val="both"/>
        <w:textAlignment w:val="baseline"/>
      </w:pPr>
      <w: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3B61B0" w:rsidRDefault="003B61B0" w:rsidP="003B61B0">
      <w:pPr>
        <w:ind w:firstLine="567"/>
        <w:jc w:val="both"/>
        <w:textAlignment w:val="baseline"/>
      </w:pPr>
      <w:r>
        <w:rPr>
          <w:b/>
          <w:bCs/>
          <w:bdr w:val="none" w:sz="0" w:space="0" w:color="auto" w:frame="1"/>
        </w:rPr>
        <w:t>Аннотация</w:t>
      </w:r>
      <w: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3B61B0" w:rsidRDefault="003B61B0" w:rsidP="003B61B0">
      <w:pPr>
        <w:ind w:firstLine="567"/>
        <w:jc w:val="both"/>
        <w:textAlignment w:val="baseline"/>
      </w:pPr>
      <w:r>
        <w:rPr>
          <w:b/>
          <w:bCs/>
          <w:bdr w:val="none" w:sz="0" w:space="0" w:color="auto" w:frame="1"/>
        </w:rPr>
        <w:t>Цитата</w:t>
      </w:r>
      <w: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3B61B0" w:rsidRDefault="003B61B0" w:rsidP="003B61B0">
      <w:pPr>
        <w:ind w:firstLine="567"/>
        <w:jc w:val="both"/>
        <w:textAlignment w:val="baseline"/>
      </w:pPr>
      <w: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3B61B0" w:rsidRDefault="003B61B0" w:rsidP="003B61B0">
      <w:pPr>
        <w:ind w:firstLine="567"/>
        <w:jc w:val="both"/>
        <w:textAlignment w:val="baseline"/>
      </w:pPr>
      <w:r>
        <w:t> 2 период – написание и оформление реферата.</w:t>
      </w:r>
    </w:p>
    <w:p w:rsidR="003B61B0" w:rsidRDefault="003B61B0" w:rsidP="003B61B0">
      <w:pPr>
        <w:ind w:firstLine="567"/>
        <w:jc w:val="both"/>
        <w:textAlignment w:val="baseline"/>
      </w:pPr>
      <w:r>
        <w:t>Он в свою очередь подразделяется на следующие этапы:</w:t>
      </w:r>
    </w:p>
    <w:p w:rsidR="003B61B0" w:rsidRDefault="003B61B0" w:rsidP="003B61B0">
      <w:pPr>
        <w:ind w:firstLine="567"/>
        <w:jc w:val="both"/>
        <w:textAlignment w:val="baseline"/>
      </w:pPr>
      <w: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3B61B0" w:rsidRDefault="003B61B0" w:rsidP="003B61B0">
      <w:pPr>
        <w:ind w:firstLine="567"/>
        <w:jc w:val="both"/>
        <w:textAlignment w:val="baseline"/>
      </w:pPr>
      <w:r>
        <w:t>2.2  Введение в этой части пишется значимость темы, цели и задачи реферата.</w:t>
      </w:r>
    </w:p>
    <w:p w:rsidR="003B61B0" w:rsidRDefault="003B61B0" w:rsidP="003B61B0">
      <w:pPr>
        <w:ind w:firstLine="567"/>
        <w:jc w:val="both"/>
        <w:textAlignment w:val="baseline"/>
      </w:pPr>
      <w: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3B61B0" w:rsidRDefault="003B61B0" w:rsidP="003B61B0">
      <w:pPr>
        <w:ind w:firstLine="567"/>
        <w:jc w:val="both"/>
        <w:textAlignment w:val="baseline"/>
      </w:pPr>
      <w: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>
        <w:t>гравфиков</w:t>
      </w:r>
      <w:proofErr w:type="spellEnd"/>
      <w:r>
        <w:t>, рисунков, фотографий.</w:t>
      </w:r>
    </w:p>
    <w:p w:rsidR="003B61B0" w:rsidRDefault="003B61B0" w:rsidP="003B61B0">
      <w:pPr>
        <w:ind w:firstLine="567"/>
        <w:jc w:val="both"/>
        <w:textAlignment w:val="baseline"/>
      </w:pPr>
      <w: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3B61B0" w:rsidRDefault="003B61B0" w:rsidP="003B61B0">
      <w:pPr>
        <w:ind w:firstLine="567"/>
        <w:jc w:val="both"/>
        <w:textAlignment w:val="baseline"/>
      </w:pPr>
      <w: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3B61B0" w:rsidRDefault="003B61B0" w:rsidP="003B61B0">
      <w:pPr>
        <w:ind w:firstLine="567"/>
        <w:jc w:val="both"/>
        <w:textAlignment w:val="baseline"/>
      </w:pPr>
      <w:r>
        <w:rPr>
          <w:b/>
          <w:bCs/>
          <w:bdr w:val="none" w:sz="0" w:space="0" w:color="auto" w:frame="1"/>
        </w:rPr>
        <w:lastRenderedPageBreak/>
        <w:t>Заключение </w:t>
      </w:r>
      <w:r>
        <w:t> - это краткое обобщение основных достоверных данных и фактов.</w:t>
      </w:r>
    </w:p>
    <w:p w:rsidR="003B61B0" w:rsidRDefault="003B61B0" w:rsidP="003B61B0">
      <w:pPr>
        <w:ind w:firstLine="567"/>
        <w:jc w:val="both"/>
        <w:textAlignment w:val="baseline"/>
      </w:pPr>
      <w:r>
        <w:rPr>
          <w:b/>
          <w:bCs/>
          <w:bdr w:val="none" w:sz="0" w:space="0" w:color="auto" w:frame="1"/>
        </w:rPr>
        <w:t>Выводы</w:t>
      </w:r>
      <w: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3B61B0" w:rsidRDefault="003B61B0" w:rsidP="003B61B0">
      <w:pPr>
        <w:ind w:firstLine="567"/>
        <w:jc w:val="both"/>
        <w:textAlignment w:val="baseline"/>
      </w:pPr>
      <w:r>
        <w:rPr>
          <w:b/>
          <w:bCs/>
          <w:bdr w:val="none" w:sz="0" w:space="0" w:color="auto" w:frame="1"/>
        </w:rPr>
        <w:t>Тезисы</w:t>
      </w:r>
      <w: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3B61B0" w:rsidRDefault="003B61B0" w:rsidP="003B61B0">
      <w:pPr>
        <w:ind w:firstLine="567"/>
        <w:jc w:val="both"/>
        <w:textAlignment w:val="baseline"/>
      </w:pPr>
      <w: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3B61B0" w:rsidRDefault="003B61B0" w:rsidP="003B61B0">
      <w:pPr>
        <w:ind w:firstLine="567"/>
        <w:jc w:val="both"/>
        <w:textAlignment w:val="baseline"/>
      </w:pPr>
      <w: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3B61B0" w:rsidRDefault="003B61B0" w:rsidP="003B61B0">
      <w:pPr>
        <w:ind w:firstLine="567"/>
        <w:jc w:val="both"/>
        <w:textAlignment w:val="baseline"/>
      </w:pPr>
      <w: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3B61B0" w:rsidRDefault="003B61B0" w:rsidP="003B61B0">
      <w:pPr>
        <w:ind w:firstLine="567"/>
        <w:jc w:val="both"/>
        <w:textAlignment w:val="baseline"/>
      </w:pPr>
      <w:r>
        <w:t>Год издания пишут за фамилией и инициалами автора. Оглавление или содержание в рефератах указывается не всегда.</w:t>
      </w:r>
    </w:p>
    <w:p w:rsidR="003B61B0" w:rsidRDefault="003B61B0" w:rsidP="003B61B0">
      <w:pPr>
        <w:shd w:val="clear" w:color="auto" w:fill="FFFFFF"/>
        <w:ind w:firstLine="567"/>
        <w:jc w:val="both"/>
        <w:rPr>
          <w:b/>
          <w:bCs/>
        </w:rPr>
      </w:pPr>
    </w:p>
    <w:p w:rsidR="003B61B0" w:rsidRDefault="003B61B0" w:rsidP="003B61B0">
      <w:pPr>
        <w:shd w:val="clear" w:color="auto" w:fill="FFFFFF"/>
        <w:ind w:firstLine="567"/>
        <w:jc w:val="center"/>
        <w:rPr>
          <w:b/>
          <w:bCs/>
        </w:rPr>
      </w:pPr>
      <w:r>
        <w:rPr>
          <w:b/>
          <w:bCs/>
        </w:rPr>
        <w:t>ЭССЕ</w:t>
      </w:r>
    </w:p>
    <w:p w:rsidR="003B61B0" w:rsidRDefault="003B61B0" w:rsidP="003B61B0">
      <w:pPr>
        <w:shd w:val="clear" w:color="auto" w:fill="FFFFFF"/>
        <w:ind w:firstLine="567"/>
        <w:jc w:val="center"/>
        <w:rPr>
          <w:b/>
          <w:bCs/>
        </w:rPr>
      </w:pPr>
    </w:p>
    <w:p w:rsidR="003B61B0" w:rsidRDefault="003B61B0" w:rsidP="003B61B0">
      <w:pPr>
        <w:shd w:val="clear" w:color="auto" w:fill="FFFFFF"/>
        <w:ind w:firstLine="567"/>
        <w:jc w:val="both"/>
      </w:pPr>
      <w:r>
        <w:rPr>
          <w:bCs/>
        </w:rPr>
        <w:t>Эссе - это прозаическое сочинение небольшого объема и свободной композиции</w:t>
      </w:r>
      <w:r>
        <w:t>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rPr>
          <w:b/>
          <w:bCs/>
        </w:rPr>
        <w:t>Признаки эссе:</w:t>
      </w:r>
    </w:p>
    <w:p w:rsidR="003B61B0" w:rsidRDefault="003B61B0" w:rsidP="003B61B0">
      <w:pPr>
        <w:numPr>
          <w:ilvl w:val="0"/>
          <w:numId w:val="10"/>
        </w:numPr>
        <w:shd w:val="clear" w:color="auto" w:fill="FFFFFF"/>
        <w:ind w:firstLine="567"/>
        <w:jc w:val="both"/>
      </w:pPr>
      <w:r>
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</w:r>
    </w:p>
    <w:p w:rsidR="003B61B0" w:rsidRDefault="003B61B0" w:rsidP="003B61B0">
      <w:pPr>
        <w:numPr>
          <w:ilvl w:val="0"/>
          <w:numId w:val="10"/>
        </w:numPr>
        <w:shd w:val="clear" w:color="auto" w:fill="FFFFFF"/>
        <w:ind w:firstLine="567"/>
        <w:jc w:val="both"/>
      </w:pPr>
      <w:r>
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</w:r>
    </w:p>
    <w:p w:rsidR="003B61B0" w:rsidRDefault="003B61B0" w:rsidP="003B61B0">
      <w:pPr>
        <w:numPr>
          <w:ilvl w:val="0"/>
          <w:numId w:val="10"/>
        </w:numPr>
        <w:shd w:val="clear" w:color="auto" w:fill="FFFFFF"/>
        <w:ind w:firstLine="567"/>
        <w:jc w:val="both"/>
      </w:pPr>
      <w:r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</w:r>
    </w:p>
    <w:p w:rsidR="003B61B0" w:rsidRDefault="003B61B0" w:rsidP="003B61B0">
      <w:pPr>
        <w:numPr>
          <w:ilvl w:val="0"/>
          <w:numId w:val="10"/>
        </w:numPr>
        <w:shd w:val="clear" w:color="auto" w:fill="FFFFFF"/>
        <w:ind w:firstLine="567"/>
        <w:jc w:val="both"/>
      </w:pPr>
      <w:r>
        <w:t>в содержании эссе оцениваются в первую очередь личность автора - его мировоззрение, мысли и чувства.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rPr>
          <w:b/>
          <w:bCs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:rsidR="003B61B0" w:rsidRDefault="003B61B0" w:rsidP="003B61B0">
      <w:pPr>
        <w:shd w:val="clear" w:color="auto" w:fill="FFFFFF"/>
        <w:ind w:firstLine="567"/>
      </w:pPr>
      <w:r>
        <w:t>С точки зрения содержания эссе бывают:</w:t>
      </w:r>
    </w:p>
    <w:p w:rsidR="003B61B0" w:rsidRDefault="003B61B0" w:rsidP="003B61B0">
      <w:pPr>
        <w:shd w:val="clear" w:color="auto" w:fill="FFFFFF"/>
        <w:ind w:firstLine="567"/>
        <w:rPr>
          <w:b/>
        </w:rPr>
      </w:pPr>
      <w:r>
        <w:rPr>
          <w:b/>
        </w:rPr>
        <w:t>По литературной форме эссе предстают в виде:</w:t>
      </w:r>
    </w:p>
    <w:p w:rsidR="003B61B0" w:rsidRDefault="003B61B0" w:rsidP="003B61B0">
      <w:pPr>
        <w:numPr>
          <w:ilvl w:val="0"/>
          <w:numId w:val="11"/>
        </w:numPr>
        <w:shd w:val="clear" w:color="auto" w:fill="FFFFFF"/>
        <w:ind w:firstLine="567"/>
      </w:pPr>
      <w:r>
        <w:t>рецензии,</w:t>
      </w:r>
    </w:p>
    <w:p w:rsidR="003B61B0" w:rsidRDefault="003B61B0" w:rsidP="003B61B0">
      <w:pPr>
        <w:numPr>
          <w:ilvl w:val="0"/>
          <w:numId w:val="11"/>
        </w:numPr>
        <w:shd w:val="clear" w:color="auto" w:fill="FFFFFF"/>
        <w:ind w:firstLine="567"/>
      </w:pPr>
      <w:r>
        <w:t>лирической миниатюры,</w:t>
      </w:r>
    </w:p>
    <w:p w:rsidR="003B61B0" w:rsidRDefault="003B61B0" w:rsidP="003B61B0">
      <w:pPr>
        <w:numPr>
          <w:ilvl w:val="0"/>
          <w:numId w:val="11"/>
        </w:numPr>
        <w:shd w:val="clear" w:color="auto" w:fill="FFFFFF"/>
        <w:ind w:firstLine="567"/>
      </w:pPr>
      <w:r>
        <w:t>заметки,</w:t>
      </w:r>
    </w:p>
    <w:p w:rsidR="003B61B0" w:rsidRDefault="003B61B0" w:rsidP="003B61B0">
      <w:pPr>
        <w:numPr>
          <w:ilvl w:val="0"/>
          <w:numId w:val="11"/>
        </w:numPr>
        <w:shd w:val="clear" w:color="auto" w:fill="FFFFFF"/>
        <w:ind w:firstLine="567"/>
      </w:pPr>
      <w:r>
        <w:t>странички из дневника,</w:t>
      </w:r>
    </w:p>
    <w:p w:rsidR="003B61B0" w:rsidRDefault="003B61B0" w:rsidP="003B61B0">
      <w:pPr>
        <w:numPr>
          <w:ilvl w:val="0"/>
          <w:numId w:val="11"/>
        </w:numPr>
        <w:shd w:val="clear" w:color="auto" w:fill="FFFFFF"/>
        <w:ind w:firstLine="567"/>
      </w:pPr>
      <w:r>
        <w:t>письма и др.</w:t>
      </w:r>
    </w:p>
    <w:p w:rsidR="003B61B0" w:rsidRDefault="003B61B0" w:rsidP="003B61B0">
      <w:pPr>
        <w:shd w:val="clear" w:color="auto" w:fill="FFFFFF"/>
        <w:ind w:firstLine="567"/>
        <w:rPr>
          <w:b/>
        </w:rPr>
      </w:pPr>
      <w:r>
        <w:rPr>
          <w:b/>
        </w:rPr>
        <w:t>Различают также эссе:</w:t>
      </w:r>
    </w:p>
    <w:p w:rsidR="003B61B0" w:rsidRDefault="003B61B0" w:rsidP="003B61B0">
      <w:pPr>
        <w:numPr>
          <w:ilvl w:val="0"/>
          <w:numId w:val="12"/>
        </w:numPr>
        <w:shd w:val="clear" w:color="auto" w:fill="FFFFFF"/>
        <w:ind w:firstLine="567"/>
      </w:pPr>
      <w:r>
        <w:t>описательные,</w:t>
      </w:r>
    </w:p>
    <w:p w:rsidR="003B61B0" w:rsidRDefault="003B61B0" w:rsidP="003B61B0">
      <w:pPr>
        <w:numPr>
          <w:ilvl w:val="0"/>
          <w:numId w:val="12"/>
        </w:numPr>
        <w:shd w:val="clear" w:color="auto" w:fill="FFFFFF"/>
        <w:ind w:firstLine="567"/>
      </w:pPr>
      <w:r>
        <w:lastRenderedPageBreak/>
        <w:t>повествовательные,</w:t>
      </w:r>
    </w:p>
    <w:p w:rsidR="003B61B0" w:rsidRDefault="003B61B0" w:rsidP="003B61B0">
      <w:pPr>
        <w:numPr>
          <w:ilvl w:val="0"/>
          <w:numId w:val="12"/>
        </w:numPr>
        <w:shd w:val="clear" w:color="auto" w:fill="FFFFFF"/>
        <w:ind w:firstLine="567"/>
      </w:pPr>
      <w:r>
        <w:t>рефлексивные,</w:t>
      </w:r>
    </w:p>
    <w:p w:rsidR="003B61B0" w:rsidRDefault="003B61B0" w:rsidP="003B61B0">
      <w:pPr>
        <w:numPr>
          <w:ilvl w:val="0"/>
          <w:numId w:val="12"/>
        </w:numPr>
        <w:shd w:val="clear" w:color="auto" w:fill="FFFFFF"/>
        <w:ind w:firstLine="567"/>
      </w:pPr>
      <w:r>
        <w:t>критические,</w:t>
      </w:r>
    </w:p>
    <w:p w:rsidR="003B61B0" w:rsidRDefault="003B61B0" w:rsidP="003B61B0">
      <w:pPr>
        <w:numPr>
          <w:ilvl w:val="0"/>
          <w:numId w:val="12"/>
        </w:numPr>
        <w:shd w:val="clear" w:color="auto" w:fill="FFFFFF"/>
        <w:ind w:firstLine="567"/>
      </w:pPr>
      <w:r>
        <w:t>аналитические и др.</w:t>
      </w:r>
    </w:p>
    <w:p w:rsidR="003B61B0" w:rsidRDefault="003B61B0" w:rsidP="003B61B0">
      <w:pPr>
        <w:shd w:val="clear" w:color="auto" w:fill="FFFFFF"/>
        <w:ind w:firstLine="567"/>
        <w:outlineLvl w:val="1"/>
      </w:pPr>
    </w:p>
    <w:p w:rsidR="003B61B0" w:rsidRDefault="003B61B0" w:rsidP="003B61B0">
      <w:pPr>
        <w:shd w:val="clear" w:color="auto" w:fill="FFFFFF"/>
        <w:ind w:firstLine="567"/>
        <w:jc w:val="center"/>
        <w:outlineLvl w:val="1"/>
        <w:rPr>
          <w:b/>
        </w:rPr>
      </w:pPr>
      <w:r>
        <w:rPr>
          <w:b/>
        </w:rPr>
        <w:t>Признаки эссе</w:t>
      </w:r>
    </w:p>
    <w:p w:rsidR="003B61B0" w:rsidRDefault="003B61B0" w:rsidP="003B61B0">
      <w:pPr>
        <w:shd w:val="clear" w:color="auto" w:fill="FFFFFF"/>
        <w:ind w:firstLine="567"/>
        <w:jc w:val="center"/>
        <w:outlineLvl w:val="1"/>
        <w:rPr>
          <w:b/>
        </w:rPr>
      </w:pPr>
    </w:p>
    <w:p w:rsidR="003B61B0" w:rsidRDefault="003B61B0" w:rsidP="003B61B0">
      <w:pPr>
        <w:numPr>
          <w:ilvl w:val="0"/>
          <w:numId w:val="13"/>
        </w:numPr>
        <w:shd w:val="clear" w:color="auto" w:fill="FFFFFF"/>
        <w:ind w:firstLine="567"/>
        <w:jc w:val="both"/>
      </w:pPr>
      <w:r>
        <w:t>Небольшой объем.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Каких-либо жестких границ, конечно, не существует. Объем эссе - от трех до семи страниц компьютерного текста. Например, в Гарвардской школе бизнеса часто пишутся эссе всего на двух страницах. В российских университетах допускается эссе до десяти страниц, правда, машинописного текста.</w:t>
      </w:r>
    </w:p>
    <w:p w:rsidR="003B61B0" w:rsidRDefault="003B61B0" w:rsidP="003B61B0">
      <w:pPr>
        <w:numPr>
          <w:ilvl w:val="0"/>
          <w:numId w:val="13"/>
        </w:numPr>
        <w:shd w:val="clear" w:color="auto" w:fill="FFFFFF"/>
        <w:ind w:firstLine="567"/>
        <w:jc w:val="both"/>
      </w:pPr>
      <w:r>
        <w:t>Конкретная тема и подчеркнуто субъективная ее трактовка.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Тема эссе всегда конкретна. Эссе не может содержать много тем или идей (мыслей). Оно отражает только один вариант, одну мысль. И развивает ее. Это ответ на один вопрос.</w:t>
      </w:r>
    </w:p>
    <w:p w:rsidR="003B61B0" w:rsidRDefault="003B61B0" w:rsidP="003B61B0">
      <w:pPr>
        <w:numPr>
          <w:ilvl w:val="0"/>
          <w:numId w:val="13"/>
        </w:numPr>
        <w:shd w:val="clear" w:color="auto" w:fill="FFFFFF"/>
        <w:ind w:firstLine="567"/>
        <w:jc w:val="both"/>
      </w:pPr>
      <w:r>
        <w:t>Свободная композиция - важная особенность эссе.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Исследователи отмечают, что эссе по своей природе устроено так, что не терпит никаких формальных рамок. Оно нередко строится вопреки законам логики, подчиняется произвольным ассоциациям, руководствуется принципом "Всё наоборот".</w:t>
      </w:r>
    </w:p>
    <w:p w:rsidR="003B61B0" w:rsidRDefault="003B61B0" w:rsidP="003B61B0">
      <w:pPr>
        <w:numPr>
          <w:ilvl w:val="0"/>
          <w:numId w:val="13"/>
        </w:numPr>
        <w:shd w:val="clear" w:color="auto" w:fill="FFFFFF"/>
        <w:ind w:firstLine="567"/>
        <w:jc w:val="both"/>
      </w:pPr>
      <w:r>
        <w:t>Непринужденность повествования.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Автору эссе важно установить доверительный стиль общения с читателем; чтобы быть понятым, он избегает намеренно усложненных, неясных, излишне строгих построений. Исследователи отмечают, что хорошее эссе может написать только тот, кто свободно владеет темой, видит ее с различных сторон и готов предъявить читателю не исчерпывающий, но многоаспектный взгляд на явление, ставшее отправной точкой его размышлений.</w:t>
      </w:r>
    </w:p>
    <w:p w:rsidR="003B61B0" w:rsidRDefault="003B61B0" w:rsidP="003B61B0">
      <w:pPr>
        <w:numPr>
          <w:ilvl w:val="0"/>
          <w:numId w:val="13"/>
        </w:numPr>
        <w:shd w:val="clear" w:color="auto" w:fill="FFFFFF"/>
        <w:ind w:firstLine="567"/>
        <w:jc w:val="both"/>
      </w:pPr>
      <w:r>
        <w:t>Склонность к парадоксам.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Эссе призвано удивить читателя (слушателя) - это, по мнению многих исследователей, его обязательное качество. Отправной точкой для размышлений, воплощенных в эссе, нередко является афористическое, яркое высказывание или парадоксальное определение, буквально сталкивающее на первый взгляд бесспорные, но взаимоисключающие друг друга утверждения, характеристики, тезисы.</w:t>
      </w:r>
    </w:p>
    <w:p w:rsidR="003B61B0" w:rsidRDefault="003B61B0" w:rsidP="003B61B0">
      <w:pPr>
        <w:numPr>
          <w:ilvl w:val="0"/>
          <w:numId w:val="13"/>
        </w:numPr>
        <w:shd w:val="clear" w:color="auto" w:fill="FFFFFF"/>
        <w:ind w:firstLine="567"/>
        <w:jc w:val="both"/>
      </w:pPr>
      <w:r>
        <w:t>Внутреннее смысловое единство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Возможно, это один из парадоксов жанра. Свободное по композиции, ориентированное на субъективность, эссе вместе с тем обладает внутренним смысловым единством, т.е. согласованностью ключевых тезисов и утверждений, внутренней гармонией аргументов и ассоциаций, непротиворечивостью тех суждений, в которых выражена личностная позиция автора.</w:t>
      </w:r>
    </w:p>
    <w:p w:rsidR="003B61B0" w:rsidRDefault="003B61B0" w:rsidP="003B61B0">
      <w:pPr>
        <w:numPr>
          <w:ilvl w:val="0"/>
          <w:numId w:val="13"/>
        </w:numPr>
        <w:shd w:val="clear" w:color="auto" w:fill="FFFFFF"/>
        <w:ind w:firstLine="567"/>
        <w:jc w:val="both"/>
      </w:pPr>
      <w:r>
        <w:t>Ориентация на разговорную речь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В то же время необходимо избегать употребления в эссе сленга, шаблонных фраз, сокращения слов, чересчур легкомысленного тона. Язык, употребляемый при написании эссе, должен восприниматься серьезно.</w:t>
      </w:r>
    </w:p>
    <w:p w:rsidR="003B61B0" w:rsidRDefault="003B61B0" w:rsidP="003B61B0">
      <w:pPr>
        <w:shd w:val="clear" w:color="auto" w:fill="FFFFFF"/>
        <w:ind w:firstLine="567"/>
        <w:jc w:val="center"/>
        <w:outlineLvl w:val="1"/>
        <w:rPr>
          <w:b/>
        </w:rPr>
      </w:pPr>
      <w:r>
        <w:rPr>
          <w:b/>
        </w:rPr>
        <w:t>Правила написания эссе</w:t>
      </w:r>
    </w:p>
    <w:p w:rsidR="003B61B0" w:rsidRDefault="003B61B0" w:rsidP="003B61B0">
      <w:pPr>
        <w:numPr>
          <w:ilvl w:val="0"/>
          <w:numId w:val="14"/>
        </w:numPr>
        <w:shd w:val="clear" w:color="auto" w:fill="FFFFFF"/>
        <w:tabs>
          <w:tab w:val="num" w:pos="0"/>
        </w:tabs>
        <w:ind w:left="0" w:firstLine="567"/>
        <w:contextualSpacing/>
        <w:jc w:val="both"/>
      </w:pPr>
      <w:r>
        <w:t>Из формальных правил написания эссе можно назвать только одно - наличие заголовка.</w:t>
      </w:r>
    </w:p>
    <w:p w:rsidR="003B61B0" w:rsidRDefault="003B61B0" w:rsidP="003B61B0">
      <w:pPr>
        <w:numPr>
          <w:ilvl w:val="0"/>
          <w:numId w:val="14"/>
        </w:numPr>
        <w:shd w:val="clear" w:color="auto" w:fill="FFFFFF"/>
        <w:tabs>
          <w:tab w:val="num" w:pos="0"/>
        </w:tabs>
        <w:ind w:left="0" w:firstLine="567"/>
        <w:contextualSpacing/>
        <w:jc w:val="both"/>
      </w:pPr>
      <w:r>
        <w:t>Внутренняя структура эссе может быть произвольной. Поскольку это малая форма письменной работы, то не требуется обязательное повторение выводов в конце, они могут быть включены в основной текст или в заголовок.</w:t>
      </w:r>
    </w:p>
    <w:p w:rsidR="003B61B0" w:rsidRDefault="003B61B0" w:rsidP="003B61B0">
      <w:pPr>
        <w:numPr>
          <w:ilvl w:val="0"/>
          <w:numId w:val="14"/>
        </w:numPr>
        <w:shd w:val="clear" w:color="auto" w:fill="FFFFFF"/>
        <w:tabs>
          <w:tab w:val="num" w:pos="0"/>
        </w:tabs>
        <w:ind w:left="0" w:firstLine="567"/>
        <w:contextualSpacing/>
        <w:jc w:val="both"/>
      </w:pPr>
      <w:r>
        <w:t>Аргументация может предшествовать формулировке проблемы. Формулировка проблемы может совпадать с окончательным выводом.</w:t>
      </w:r>
    </w:p>
    <w:p w:rsidR="003B61B0" w:rsidRDefault="003B61B0" w:rsidP="003B61B0">
      <w:pPr>
        <w:tabs>
          <w:tab w:val="num" w:pos="0"/>
        </w:tabs>
        <w:ind w:firstLine="567"/>
        <w:jc w:val="both"/>
      </w:pPr>
    </w:p>
    <w:p w:rsidR="003B61B0" w:rsidRDefault="003B61B0" w:rsidP="003B61B0">
      <w:pPr>
        <w:ind w:firstLine="720"/>
        <w:jc w:val="center"/>
        <w:rPr>
          <w:b/>
          <w:bCs/>
        </w:rPr>
      </w:pPr>
      <w:r>
        <w:rPr>
          <w:b/>
          <w:bCs/>
        </w:rPr>
        <w:t xml:space="preserve">ДОКЛАД </w:t>
      </w:r>
    </w:p>
    <w:p w:rsidR="003B61B0" w:rsidRDefault="003B61B0" w:rsidP="003B61B0">
      <w:pPr>
        <w:ind w:firstLine="720"/>
        <w:jc w:val="center"/>
        <w:rPr>
          <w:b/>
          <w:bCs/>
        </w:rPr>
      </w:pPr>
    </w:p>
    <w:p w:rsidR="003B61B0" w:rsidRDefault="003B61B0" w:rsidP="003B61B0">
      <w:pPr>
        <w:shd w:val="clear" w:color="auto" w:fill="FFFFFF"/>
        <w:ind w:firstLine="567"/>
        <w:jc w:val="both"/>
      </w:pPr>
      <w:r>
        <w:t>Цель доклада зависит от целей обобщения материала, который будет содержаться в докладе.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Материал для доклада необходимо подбирать, обращая особое внимание на следующие его характеристики: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- отношение к теме исследования;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- компетентность автора материала;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- конкретизация и подробность;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- новизна;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- научность и объективность;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- значение для исследования.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Если в материале используются цитаты или определения других авторов, то необходимо ссылаться на таких авторов. </w:t>
      </w:r>
    </w:p>
    <w:p w:rsidR="003B61B0" w:rsidRDefault="003B61B0" w:rsidP="003B61B0">
      <w:pPr>
        <w:shd w:val="clear" w:color="auto" w:fill="FFFFFF"/>
        <w:ind w:firstLine="567"/>
        <w:jc w:val="both"/>
      </w:pPr>
      <w: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3B61B0" w:rsidRDefault="003B61B0" w:rsidP="003B61B0">
      <w:pPr>
        <w:ind w:firstLine="720"/>
        <w:jc w:val="center"/>
        <w:rPr>
          <w:b/>
          <w:bCs/>
        </w:rPr>
      </w:pPr>
    </w:p>
    <w:bookmarkEnd w:id="0"/>
    <w:p w:rsidR="003B61B0" w:rsidRDefault="003B61B0" w:rsidP="003B61B0">
      <w:pPr>
        <w:ind w:firstLine="720"/>
        <w:jc w:val="center"/>
        <w:rPr>
          <w:b/>
        </w:rPr>
      </w:pPr>
      <w:r>
        <w:rPr>
          <w:b/>
        </w:rPr>
        <w:t xml:space="preserve"> Подготовка к экзаменам и зачетам</w:t>
      </w:r>
    </w:p>
    <w:p w:rsidR="003B61B0" w:rsidRDefault="003B61B0" w:rsidP="003B61B0">
      <w:pPr>
        <w:ind w:firstLine="720"/>
        <w:jc w:val="both"/>
      </w:pPr>
      <w: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61B0" w:rsidRDefault="003B61B0" w:rsidP="003B61B0">
      <w:pPr>
        <w:ind w:firstLine="720"/>
        <w:jc w:val="both"/>
      </w:pPr>
      <w:r>
        <w:lastRenderedPageBreak/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61B0" w:rsidRDefault="003B61B0" w:rsidP="003B61B0">
      <w:pPr>
        <w:ind w:firstLine="720"/>
        <w:jc w:val="both"/>
      </w:pPr>
      <w: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61B0" w:rsidRDefault="003B61B0" w:rsidP="003B61B0">
      <w:pPr>
        <w:ind w:firstLine="720"/>
        <w:jc w:val="both"/>
      </w:pPr>
      <w: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3B61B0" w:rsidRDefault="003B61B0" w:rsidP="003B61B0">
      <w:pPr>
        <w:ind w:firstLine="720"/>
        <w:jc w:val="both"/>
      </w:pPr>
      <w: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3B61B0" w:rsidRDefault="003B61B0" w:rsidP="003B61B0">
      <w:pPr>
        <w:ind w:firstLine="720"/>
        <w:jc w:val="both"/>
      </w:pPr>
      <w: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3B61B0" w:rsidRDefault="003B61B0" w:rsidP="003B61B0">
      <w:pPr>
        <w:ind w:firstLine="720"/>
        <w:jc w:val="both"/>
      </w:pPr>
      <w: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3B61B0" w:rsidRDefault="003B61B0" w:rsidP="003B61B0">
      <w:pPr>
        <w:ind w:firstLine="720"/>
        <w:jc w:val="both"/>
      </w:pPr>
      <w: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61B0" w:rsidRDefault="003B61B0" w:rsidP="003B61B0">
      <w:pPr>
        <w:ind w:firstLine="720"/>
        <w:jc w:val="both"/>
      </w:pPr>
      <w: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61B0" w:rsidRDefault="003B61B0" w:rsidP="003B61B0">
      <w:pPr>
        <w:ind w:firstLine="720"/>
        <w:jc w:val="both"/>
        <w:rPr>
          <w:b/>
          <w:bCs/>
        </w:rPr>
      </w:pPr>
    </w:p>
    <w:p w:rsidR="003B61B0" w:rsidRDefault="003B61B0" w:rsidP="003B61B0">
      <w:pPr>
        <w:ind w:firstLine="720"/>
        <w:jc w:val="center"/>
        <w:rPr>
          <w:b/>
          <w:bCs/>
        </w:rPr>
      </w:pPr>
      <w:r>
        <w:rPr>
          <w:b/>
          <w:bCs/>
        </w:rPr>
        <w:t>Правила подготовки к зачетам и экзаменам:</w:t>
      </w:r>
    </w:p>
    <w:p w:rsidR="003B61B0" w:rsidRDefault="003B61B0" w:rsidP="003B61B0">
      <w:pPr>
        <w:ind w:firstLine="720"/>
        <w:jc w:val="both"/>
      </w:pPr>
    </w:p>
    <w:p w:rsidR="003B61B0" w:rsidRDefault="003B61B0" w:rsidP="003B61B0">
      <w:pPr>
        <w:ind w:firstLine="720"/>
        <w:jc w:val="both"/>
      </w:pPr>
      <w: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3B61B0" w:rsidRDefault="003B61B0" w:rsidP="003B61B0">
      <w:pPr>
        <w:ind w:firstLine="720"/>
        <w:jc w:val="both"/>
      </w:pPr>
      <w: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B61B0" w:rsidRDefault="003B61B0" w:rsidP="003B61B0">
      <w:pPr>
        <w:ind w:firstLine="720"/>
        <w:jc w:val="both"/>
      </w:pPr>
      <w: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3B61B0" w:rsidRDefault="003B61B0" w:rsidP="003B61B0">
      <w:pPr>
        <w:ind w:firstLine="720"/>
        <w:jc w:val="both"/>
      </w:pPr>
      <w: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3B61B0" w:rsidRDefault="003B61B0" w:rsidP="003B61B0">
      <w:pPr>
        <w:jc w:val="center"/>
        <w:rPr>
          <w:b/>
        </w:rPr>
      </w:pPr>
    </w:p>
    <w:p w:rsidR="003B61B0" w:rsidRDefault="003B61B0" w:rsidP="003B61B0">
      <w:pPr>
        <w:jc w:val="center"/>
        <w:rPr>
          <w:b/>
        </w:rPr>
      </w:pPr>
      <w:r>
        <w:rPr>
          <w:b/>
        </w:rPr>
        <w:t xml:space="preserve">Оценка самостоятельной работы </w:t>
      </w:r>
    </w:p>
    <w:p w:rsidR="003B61B0" w:rsidRDefault="003B61B0" w:rsidP="003B61B0">
      <w:pPr>
        <w:ind w:firstLine="720"/>
        <w:jc w:val="both"/>
      </w:pPr>
    </w:p>
    <w:p w:rsidR="003B61B0" w:rsidRDefault="003B61B0" w:rsidP="003B61B0">
      <w:pPr>
        <w:ind w:firstLine="720"/>
        <w:jc w:val="both"/>
      </w:pPr>
      <w:r>
        <w:rPr>
          <w:b/>
        </w:rPr>
        <w:t>Пятибалльная система</w:t>
      </w:r>
      <w:r>
        <w:t xml:space="preserve"> </w:t>
      </w:r>
      <w:r>
        <w:sym w:font="Symbol" w:char="002D"/>
      </w:r>
      <w:r>
        <w:t xml:space="preserve"> это своевременное отслеживание качества усвоения знаний и умений в учебном процессе, выполнения планового объема самостоятельной работы. </w:t>
      </w:r>
    </w:p>
    <w:p w:rsidR="003B61B0" w:rsidRDefault="003B61B0" w:rsidP="003B61B0">
      <w:pPr>
        <w:ind w:firstLine="720"/>
        <w:jc w:val="both"/>
      </w:pPr>
      <w: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3B61B0" w:rsidRDefault="003B61B0" w:rsidP="003B61B0">
      <w:pPr>
        <w:ind w:firstLine="720"/>
        <w:jc w:val="both"/>
      </w:pPr>
      <w: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3B61B0" w:rsidRDefault="003B61B0" w:rsidP="003B61B0">
      <w:pPr>
        <w:ind w:firstLine="720"/>
        <w:jc w:val="both"/>
      </w:pPr>
      <w:r>
        <w:lastRenderedPageBreak/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3B61B0" w:rsidRDefault="003B61B0" w:rsidP="003B61B0">
      <w:pPr>
        <w:ind w:firstLine="720"/>
        <w:jc w:val="both"/>
      </w:pPr>
      <w: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3B61B0" w:rsidRDefault="003B61B0" w:rsidP="003B61B0">
      <w:pPr>
        <w:ind w:firstLine="720"/>
        <w:jc w:val="both"/>
      </w:pPr>
      <w:r>
        <w:t>Учет работы студентов  в ходе семестра будет оцениваться на основе следующих критериев:</w:t>
      </w:r>
    </w:p>
    <w:p w:rsidR="003B61B0" w:rsidRDefault="003B61B0" w:rsidP="003B61B0">
      <w:pPr>
        <w:ind w:firstLine="720"/>
        <w:jc w:val="both"/>
      </w:pPr>
      <w:r>
        <w:t>Работа студента  оценивается, исходя из 5ти баллов при форме контроля  зачет.</w:t>
      </w:r>
    </w:p>
    <w:p w:rsidR="003B61B0" w:rsidRDefault="003B61B0" w:rsidP="003B61B0">
      <w:pPr>
        <w:ind w:firstLine="720"/>
        <w:jc w:val="both"/>
      </w:pPr>
      <w:r>
        <w:t>Работа по дисциплине состоит из двух частей: работа в течение семестра и ответ на зачете.</w:t>
      </w:r>
    </w:p>
    <w:p w:rsidR="003B61B0" w:rsidRDefault="003B61B0" w:rsidP="003B61B0">
      <w:pPr>
        <w:ind w:firstLine="720"/>
        <w:jc w:val="both"/>
      </w:pPr>
      <w:r>
        <w:t xml:space="preserve">       </w:t>
      </w:r>
    </w:p>
    <w:p w:rsidR="003B61B0" w:rsidRDefault="003B61B0" w:rsidP="003B61B0">
      <w:pPr>
        <w:ind w:firstLine="720"/>
        <w:jc w:val="both"/>
      </w:pPr>
      <w:r>
        <w:t>Пятибалльная система обучения обеспечивает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3B61B0" w:rsidRDefault="003B61B0" w:rsidP="003B61B0">
      <w:pPr>
        <w:ind w:firstLine="720"/>
        <w:jc w:val="both"/>
      </w:pPr>
      <w:r>
        <w:t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распределению их сил в течение семестра, улучшает усвоение учебной информации, обеспечивает систематическую работу.</w:t>
      </w:r>
    </w:p>
    <w:p w:rsidR="003B61B0" w:rsidRDefault="003B61B0" w:rsidP="003B61B0">
      <w:pPr>
        <w:ind w:firstLine="720"/>
        <w:jc w:val="both"/>
      </w:pPr>
      <w:r>
        <w:t xml:space="preserve">Использование пятибалльной системы позволяет добиться ритмичной работы студента в течение семестра, а так 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3B61B0" w:rsidRDefault="003B61B0" w:rsidP="003B61B0">
      <w:pPr>
        <w:tabs>
          <w:tab w:val="left" w:pos="1134"/>
          <w:tab w:val="right" w:leader="underscore" w:pos="13467"/>
        </w:tabs>
        <w:ind w:firstLine="567"/>
      </w:pPr>
    </w:p>
    <w:p w:rsidR="003B61B0" w:rsidRDefault="003B61B0" w:rsidP="003B61B0">
      <w:pPr>
        <w:tabs>
          <w:tab w:val="left" w:pos="1134"/>
          <w:tab w:val="right" w:leader="underscore" w:pos="13467"/>
        </w:tabs>
        <w:ind w:firstLine="567"/>
      </w:pPr>
    </w:p>
    <w:p w:rsidR="00C94914" w:rsidRDefault="00C94914" w:rsidP="00C94914">
      <w:pPr>
        <w:ind w:firstLine="708"/>
        <w:jc w:val="both"/>
      </w:pPr>
      <w:r>
        <w:t xml:space="preserve">Документ одобрен на заседании кафедры культурного наследия от </w:t>
      </w:r>
      <w:r w:rsidR="005917C4">
        <w:t>01</w:t>
      </w:r>
      <w:r>
        <w:t xml:space="preserve"> </w:t>
      </w:r>
      <w:r w:rsidR="005917C4">
        <w:t>сентября 2021 г.</w:t>
      </w:r>
      <w:bookmarkStart w:id="1" w:name="_GoBack"/>
      <w:bookmarkEnd w:id="1"/>
      <w:r>
        <w:t>, протокол №1.</w:t>
      </w:r>
    </w:p>
    <w:p w:rsidR="00C94914" w:rsidRDefault="00C94914" w:rsidP="00C94914">
      <w:pPr>
        <w:ind w:firstLine="708"/>
        <w:jc w:val="both"/>
        <w:rPr>
          <w:rFonts w:eastAsiaTheme="minorEastAsia"/>
        </w:rPr>
      </w:pPr>
      <w:r>
        <w:t xml:space="preserve">Составитель: </w:t>
      </w:r>
      <w:r w:rsidR="0094171C">
        <w:t>преподаватель Краснопевцева Е.А.</w:t>
      </w:r>
    </w:p>
    <w:p w:rsidR="003B61B0" w:rsidRDefault="003B61B0" w:rsidP="003B61B0">
      <w:pPr>
        <w:tabs>
          <w:tab w:val="left" w:pos="1134"/>
          <w:tab w:val="right" w:leader="underscore" w:pos="13467"/>
        </w:tabs>
        <w:ind w:firstLine="567"/>
      </w:pPr>
    </w:p>
    <w:p w:rsidR="003B61B0" w:rsidRDefault="003B61B0" w:rsidP="003B61B0">
      <w:pPr>
        <w:tabs>
          <w:tab w:val="left" w:pos="1134"/>
          <w:tab w:val="right" w:leader="underscore" w:pos="13467"/>
        </w:tabs>
        <w:ind w:firstLine="567"/>
      </w:pPr>
    </w:p>
    <w:p w:rsidR="003B61B0" w:rsidRDefault="003B61B0" w:rsidP="003B61B0">
      <w:pPr>
        <w:tabs>
          <w:tab w:val="left" w:pos="1134"/>
          <w:tab w:val="right" w:leader="underscore" w:pos="13467"/>
        </w:tabs>
        <w:ind w:firstLine="567"/>
      </w:pPr>
    </w:p>
    <w:p w:rsidR="003B61B0" w:rsidRDefault="003B61B0" w:rsidP="003B61B0">
      <w:pPr>
        <w:tabs>
          <w:tab w:val="left" w:pos="1134"/>
          <w:tab w:val="right" w:leader="underscore" w:pos="13467"/>
        </w:tabs>
        <w:ind w:firstLine="567"/>
      </w:pPr>
    </w:p>
    <w:p w:rsidR="003B61B0" w:rsidRDefault="003B61B0" w:rsidP="003B61B0">
      <w:pPr>
        <w:tabs>
          <w:tab w:val="left" w:pos="1134"/>
          <w:tab w:val="right" w:leader="underscore" w:pos="13467"/>
        </w:tabs>
        <w:ind w:firstLine="567"/>
      </w:pPr>
    </w:p>
    <w:p w:rsidR="003B61B0" w:rsidRDefault="003B61B0" w:rsidP="003B61B0">
      <w:pPr>
        <w:tabs>
          <w:tab w:val="left" w:pos="1134"/>
          <w:tab w:val="right" w:leader="underscore" w:pos="13467"/>
        </w:tabs>
        <w:ind w:firstLine="567"/>
      </w:pPr>
    </w:p>
    <w:p w:rsidR="003B61B0" w:rsidRPr="00363EB0" w:rsidRDefault="003B61B0" w:rsidP="003B61B0">
      <w:pPr>
        <w:tabs>
          <w:tab w:val="left" w:pos="1134"/>
          <w:tab w:val="right" w:leader="underscore" w:pos="13467"/>
        </w:tabs>
        <w:ind w:firstLine="567"/>
      </w:pPr>
    </w:p>
    <w:p w:rsidR="004A1A00" w:rsidRDefault="004A1A00"/>
    <w:sectPr w:rsidR="004A1A00" w:rsidSect="005F7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C1FCC"/>
    <w:rsid w:val="000C1FCC"/>
    <w:rsid w:val="001876F2"/>
    <w:rsid w:val="001A33B0"/>
    <w:rsid w:val="003849DB"/>
    <w:rsid w:val="003B61B0"/>
    <w:rsid w:val="004A1A00"/>
    <w:rsid w:val="005917C4"/>
    <w:rsid w:val="005C57D0"/>
    <w:rsid w:val="005F78E3"/>
    <w:rsid w:val="00813491"/>
    <w:rsid w:val="0094171C"/>
    <w:rsid w:val="00C94914"/>
    <w:rsid w:val="00D77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61B0"/>
    <w:pPr>
      <w:tabs>
        <w:tab w:val="num" w:pos="360"/>
      </w:tabs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3B61B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1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6035</Words>
  <Characters>34404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Ivanjko</cp:lastModifiedBy>
  <cp:revision>4</cp:revision>
  <dcterms:created xsi:type="dcterms:W3CDTF">2022-02-25T14:14:00Z</dcterms:created>
  <dcterms:modified xsi:type="dcterms:W3CDTF">2023-02-07T09:53:00Z</dcterms:modified>
</cp:coreProperties>
</file>